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31666" w14:textId="77777777" w:rsidR="00B81BF9" w:rsidRDefault="00B81BF9" w:rsidP="00AB58AB">
      <w:pPr>
        <w:pStyle w:val="Tekstpodstawowy"/>
        <w:ind w:left="0" w:firstLine="0"/>
        <w:jc w:val="both"/>
      </w:pPr>
    </w:p>
    <w:p w14:paraId="4A1F32F3" w14:textId="77777777" w:rsidR="00B81BF9" w:rsidRDefault="00217597" w:rsidP="00AB58AB">
      <w:pPr>
        <w:pStyle w:val="Nagwek1"/>
        <w:spacing w:before="90" w:line="240" w:lineRule="auto"/>
        <w:ind w:right="153"/>
      </w:pPr>
      <w:r>
        <w:rPr>
          <w:color w:val="000009"/>
        </w:rPr>
        <w:t>REGULAMIN REKRUTACJI I UCZESTNICTWA W PROJEKCIE</w:t>
      </w:r>
    </w:p>
    <w:p w14:paraId="29F283B3" w14:textId="77777777" w:rsidR="00B81BF9" w:rsidRDefault="00B81BF9" w:rsidP="00AB58AB">
      <w:pPr>
        <w:pStyle w:val="Tekstpodstawowy"/>
        <w:ind w:left="0" w:firstLine="0"/>
        <w:jc w:val="center"/>
        <w:rPr>
          <w:b/>
        </w:rPr>
      </w:pPr>
    </w:p>
    <w:p w14:paraId="57B32153" w14:textId="77777777" w:rsidR="00B81BF9" w:rsidRDefault="00217597" w:rsidP="00AB58AB">
      <w:pPr>
        <w:spacing w:line="275" w:lineRule="exact"/>
        <w:ind w:left="514" w:right="157"/>
        <w:jc w:val="center"/>
        <w:rPr>
          <w:b/>
          <w:sz w:val="24"/>
        </w:rPr>
      </w:pPr>
      <w:r>
        <w:rPr>
          <w:b/>
          <w:sz w:val="24"/>
        </w:rPr>
        <w:t>§1.</w:t>
      </w:r>
    </w:p>
    <w:p w14:paraId="0E1248F1" w14:textId="77777777" w:rsidR="00B81BF9" w:rsidRDefault="00217597" w:rsidP="00AB58AB">
      <w:pPr>
        <w:spacing w:line="275" w:lineRule="exact"/>
        <w:ind w:left="514" w:right="154"/>
        <w:jc w:val="center"/>
        <w:rPr>
          <w:b/>
          <w:sz w:val="24"/>
        </w:rPr>
      </w:pPr>
      <w:r>
        <w:rPr>
          <w:b/>
          <w:sz w:val="24"/>
        </w:rPr>
        <w:t>POSTANOWIENIA OGÓLNE</w:t>
      </w:r>
    </w:p>
    <w:p w14:paraId="6E850C95" w14:textId="77777777" w:rsidR="00B81BF9" w:rsidRDefault="00B81BF9" w:rsidP="00AB58AB">
      <w:pPr>
        <w:pStyle w:val="Tekstpodstawowy"/>
        <w:ind w:left="0" w:firstLine="0"/>
        <w:jc w:val="both"/>
        <w:rPr>
          <w:b/>
        </w:rPr>
      </w:pPr>
    </w:p>
    <w:p w14:paraId="01409177" w14:textId="4F34ACE9" w:rsidR="00B81BF9" w:rsidRDefault="00217597" w:rsidP="00AB58AB">
      <w:pPr>
        <w:pStyle w:val="Akapitzlist"/>
        <w:numPr>
          <w:ilvl w:val="0"/>
          <w:numId w:val="12"/>
        </w:numPr>
        <w:tabs>
          <w:tab w:val="left" w:pos="477"/>
        </w:tabs>
        <w:ind w:right="107"/>
        <w:jc w:val="both"/>
        <w:rPr>
          <w:sz w:val="24"/>
        </w:rPr>
      </w:pPr>
      <w:r>
        <w:rPr>
          <w:sz w:val="24"/>
        </w:rPr>
        <w:t>Niniejszy Regulamin określa zasady rekrutacji w tym naboru i doboru Uczestników oraz zasady uczestnictwa w projekcie pt. „</w:t>
      </w:r>
      <w:r w:rsidR="00335E18" w:rsidRPr="00335E18">
        <w:rPr>
          <w:b/>
          <w:bCs/>
          <w:sz w:val="24"/>
        </w:rPr>
        <w:t>Uruchomienie Dziennego Domu Opieki Medycznej przez SZPZLO Warszawa - Targówek</w:t>
      </w:r>
      <w:r>
        <w:rPr>
          <w:sz w:val="24"/>
        </w:rPr>
        <w:t xml:space="preserve">” zwanym dalej </w:t>
      </w:r>
      <w:r>
        <w:rPr>
          <w:b/>
          <w:sz w:val="24"/>
        </w:rPr>
        <w:t xml:space="preserve">„Projektem”, </w:t>
      </w:r>
      <w:r>
        <w:rPr>
          <w:sz w:val="24"/>
        </w:rPr>
        <w:t xml:space="preserve">współfinansowanym z Europejskiego Funduszu Społecznego w ramach Osi priorytetowej IX </w:t>
      </w:r>
      <w:r w:rsidR="005D39C2">
        <w:rPr>
          <w:sz w:val="24"/>
        </w:rPr>
        <w:t>„</w:t>
      </w:r>
      <w:r>
        <w:rPr>
          <w:sz w:val="24"/>
        </w:rPr>
        <w:t>Wspieranie włączenia społecznego i walka z ubóstwem</w:t>
      </w:r>
      <w:r w:rsidR="005D39C2">
        <w:rPr>
          <w:sz w:val="24"/>
        </w:rPr>
        <w:t>”</w:t>
      </w:r>
      <w:r>
        <w:rPr>
          <w:sz w:val="24"/>
        </w:rPr>
        <w:t>, Poddziałanie 9.2.2 „Zwiększenie dostępności usług zdrowotnych” Regionalnego Programu Operacyjnego Województwa Mazowieckiego 2014-2020, na podstawie umowy o dofinansowanie:</w:t>
      </w:r>
      <w:r w:rsidR="005D39C2">
        <w:rPr>
          <w:sz w:val="24"/>
        </w:rPr>
        <w:t xml:space="preserve"> </w:t>
      </w:r>
      <w:r w:rsidR="005D39C2" w:rsidRPr="00475BA3">
        <w:rPr>
          <w:bCs/>
          <w:iCs/>
        </w:rPr>
        <w:t>RPMA.09.02.02-14-d521/19-00</w:t>
      </w:r>
      <w:r>
        <w:rPr>
          <w:sz w:val="24"/>
        </w:rPr>
        <w:t>.</w:t>
      </w:r>
    </w:p>
    <w:p w14:paraId="1C1D5D90" w14:textId="77777777" w:rsidR="00911C07" w:rsidRPr="00911C07" w:rsidRDefault="00217597" w:rsidP="00AB58AB">
      <w:pPr>
        <w:pStyle w:val="Akapitzlist"/>
        <w:numPr>
          <w:ilvl w:val="0"/>
          <w:numId w:val="12"/>
        </w:numPr>
        <w:tabs>
          <w:tab w:val="left" w:pos="477"/>
        </w:tabs>
        <w:spacing w:before="3"/>
        <w:ind w:right="105"/>
        <w:jc w:val="both"/>
        <w:rPr>
          <w:sz w:val="24"/>
        </w:rPr>
      </w:pPr>
      <w:r>
        <w:rPr>
          <w:sz w:val="24"/>
        </w:rPr>
        <w:t>Użyte w Regulaminie Rekrutacji i Uczestnictwa w Projekcie określenia oznaczają:</w:t>
      </w:r>
      <w:r>
        <w:rPr>
          <w:color w:val="000009"/>
          <w:sz w:val="24"/>
        </w:rPr>
        <w:t xml:space="preserve"> </w:t>
      </w:r>
    </w:p>
    <w:p w14:paraId="251933E9" w14:textId="6298D482" w:rsidR="00B81BF9" w:rsidRDefault="00217597" w:rsidP="00911C07">
      <w:pPr>
        <w:pStyle w:val="Akapitzlist"/>
        <w:tabs>
          <w:tab w:val="left" w:pos="477"/>
        </w:tabs>
        <w:spacing w:before="3"/>
        <w:ind w:left="476" w:right="105" w:firstLine="0"/>
        <w:jc w:val="both"/>
        <w:rPr>
          <w:sz w:val="24"/>
        </w:rPr>
      </w:pPr>
      <w:r>
        <w:rPr>
          <w:b/>
          <w:color w:val="000009"/>
          <w:sz w:val="24"/>
        </w:rPr>
        <w:t xml:space="preserve">Beneficjent </w:t>
      </w:r>
      <w:r>
        <w:rPr>
          <w:color w:val="000009"/>
          <w:sz w:val="24"/>
        </w:rPr>
        <w:t>– oznacza Samodzielny Zespół Publicznych Zakładów Lecznictwa Otwartego Warszawa-</w:t>
      </w:r>
      <w:r w:rsidR="00335E18">
        <w:rPr>
          <w:color w:val="000009"/>
          <w:sz w:val="24"/>
        </w:rPr>
        <w:t>Targówek</w:t>
      </w:r>
      <w:r>
        <w:rPr>
          <w:color w:val="000009"/>
          <w:sz w:val="24"/>
        </w:rPr>
        <w:t xml:space="preserve"> z siedzibą w Warszawie (0</w:t>
      </w:r>
      <w:r w:rsidR="00335E18">
        <w:rPr>
          <w:color w:val="000009"/>
          <w:sz w:val="24"/>
        </w:rPr>
        <w:t>3</w:t>
      </w:r>
      <w:r>
        <w:rPr>
          <w:color w:val="000009"/>
          <w:sz w:val="24"/>
        </w:rPr>
        <w:t>-54</w:t>
      </w:r>
      <w:r w:rsidR="00335E18">
        <w:rPr>
          <w:color w:val="000009"/>
          <w:sz w:val="24"/>
        </w:rPr>
        <w:t>5</w:t>
      </w:r>
      <w:r>
        <w:rPr>
          <w:color w:val="000009"/>
          <w:sz w:val="24"/>
        </w:rPr>
        <w:t xml:space="preserve">) przy ul. </w:t>
      </w:r>
      <w:r w:rsidR="00335E18">
        <w:rPr>
          <w:color w:val="000009"/>
          <w:sz w:val="24"/>
        </w:rPr>
        <w:t>Tykocińskiej 34</w:t>
      </w:r>
      <w:r>
        <w:rPr>
          <w:color w:val="000009"/>
          <w:sz w:val="24"/>
        </w:rPr>
        <w:t xml:space="preserve"> (dalej: SZPZLO Warszawa-</w:t>
      </w:r>
      <w:r w:rsidR="00335E18">
        <w:rPr>
          <w:color w:val="000009"/>
          <w:sz w:val="24"/>
        </w:rPr>
        <w:t>Targówek</w:t>
      </w:r>
      <w:r>
        <w:rPr>
          <w:color w:val="000009"/>
          <w:sz w:val="24"/>
        </w:rPr>
        <w:t>).</w:t>
      </w:r>
    </w:p>
    <w:p w14:paraId="52E93588" w14:textId="77777777" w:rsidR="00B81BF9" w:rsidRDefault="00217597" w:rsidP="00AB58AB">
      <w:pPr>
        <w:pStyle w:val="Tekstpodstawowy"/>
        <w:spacing w:before="1"/>
        <w:ind w:left="476" w:right="111" w:firstLine="0"/>
        <w:jc w:val="both"/>
      </w:pPr>
      <w:r>
        <w:rPr>
          <w:b/>
          <w:color w:val="000009"/>
        </w:rPr>
        <w:t xml:space="preserve">Dane osobowe </w:t>
      </w:r>
      <w:r>
        <w:rPr>
          <w:color w:val="000009"/>
        </w:rPr>
        <w:t xml:space="preserve">– należy przez to rozumieć dane osobowe w rozumieniu art. 4 pkt 1 RODO, rozporządzenia Parlamentu Europejskiego i Rady (UE) 2016/679 z dnia 27 kwietnia 2016 r. w sprawie ochrony osób fizycznych w związku z przetwarzaniem danych osobowych i w sprawie swobodnego przepływu takich danych oraz uchylenia dyrektywy 95/46/WE (Dz. Urz. UE L 119 z 04.05.2016), dotyczące Uczestników Projektu, które muszą być przetwarzane przez Instytucję Zarządzającą oraz Beneficjenta w celu wykonywania obowiązków państwa członkowskiego w zakresie aplikowania o środki wspólnotowe i w związku z realizacją projektów w ramach </w:t>
      </w:r>
      <w:r>
        <w:t xml:space="preserve">Regionalnego Programu Operacyjnego Województwa Mazowieckiego </w:t>
      </w:r>
      <w:r>
        <w:rPr>
          <w:color w:val="000009"/>
        </w:rPr>
        <w:t>2014-2020.</w:t>
      </w:r>
    </w:p>
    <w:p w14:paraId="57B7771D" w14:textId="77777777" w:rsidR="00B81BF9" w:rsidRDefault="00217597" w:rsidP="00AB58AB">
      <w:pPr>
        <w:spacing w:line="274" w:lineRule="exact"/>
        <w:ind w:left="476"/>
        <w:jc w:val="both"/>
        <w:rPr>
          <w:sz w:val="24"/>
        </w:rPr>
      </w:pPr>
      <w:r>
        <w:rPr>
          <w:b/>
          <w:color w:val="000009"/>
          <w:sz w:val="24"/>
        </w:rPr>
        <w:t xml:space="preserve">Dokumenty zgłoszeniowe </w:t>
      </w:r>
      <w:r>
        <w:rPr>
          <w:color w:val="000009"/>
          <w:sz w:val="24"/>
        </w:rPr>
        <w:t>– oznaczają dokumenty, o których mowa w §4 Regulaminu.</w:t>
      </w:r>
    </w:p>
    <w:p w14:paraId="34616775" w14:textId="77777777" w:rsidR="00B81BF9" w:rsidRDefault="00217597" w:rsidP="00AB58AB">
      <w:pPr>
        <w:pStyle w:val="Tekstpodstawowy"/>
        <w:spacing w:before="2" w:line="275" w:lineRule="exact"/>
        <w:ind w:left="476" w:firstLine="0"/>
        <w:jc w:val="both"/>
      </w:pPr>
      <w:r>
        <w:rPr>
          <w:b/>
          <w:color w:val="000009"/>
        </w:rPr>
        <w:t xml:space="preserve">EFS </w:t>
      </w:r>
      <w:r>
        <w:rPr>
          <w:color w:val="000009"/>
        </w:rPr>
        <w:t>– oznacza to Europejski Fundusz Społeczny.</w:t>
      </w:r>
    </w:p>
    <w:p w14:paraId="17CAB7C4" w14:textId="2D9B2B17" w:rsidR="00B81BF9" w:rsidRDefault="00217597" w:rsidP="00AB58AB">
      <w:pPr>
        <w:pStyle w:val="Tekstpodstawowy"/>
        <w:ind w:left="476" w:right="229" w:firstLine="0"/>
        <w:jc w:val="both"/>
      </w:pPr>
      <w:r>
        <w:rPr>
          <w:b/>
          <w:color w:val="000009"/>
        </w:rPr>
        <w:t xml:space="preserve">Grupa docelowa </w:t>
      </w:r>
      <w:r>
        <w:rPr>
          <w:color w:val="000009"/>
        </w:rPr>
        <w:t xml:space="preserve">– oznacza osoby powyżej 18 roku życia, których </w:t>
      </w:r>
      <w:r>
        <w:t>stan zdrowia wskazuje na niesamodzielność osiągającą 40-65</w:t>
      </w:r>
      <w:r w:rsidR="00911C07">
        <w:t xml:space="preserve"> </w:t>
      </w:r>
      <w:r>
        <w:t xml:space="preserve">pkt wg skali Barthel, </w:t>
      </w:r>
      <w:r>
        <w:rPr>
          <w:color w:val="000009"/>
        </w:rPr>
        <w:t xml:space="preserve">które są osobami </w:t>
      </w:r>
      <w:r>
        <w:t>bezpośrednio po przebytej hospitalizacji, których stan zdrowia wymaga wzmożonej opieki pielęgniarskiej, nadzoru nad terapią farmakologiczną, kompleksowych działań usprawniających i</w:t>
      </w:r>
    </w:p>
    <w:p w14:paraId="56F89FE3" w14:textId="77777777" w:rsidR="00B81BF9" w:rsidRDefault="00217597" w:rsidP="00AB58AB">
      <w:pPr>
        <w:pStyle w:val="Tekstpodstawowy"/>
        <w:ind w:left="476" w:right="264" w:firstLine="0"/>
        <w:jc w:val="both"/>
      </w:pPr>
      <w:r>
        <w:t>przeciwdziałających postępującej niesamodzielności oraz wsparcia i edukacji zdrowotnej, a także doradztwa w zakresie organizacji opieki i leczenia lub są osobami u których występuje ryzyko hospitalizowania w najbliższym czasie lub którym w okresie ostatnich 12 miesięcy udzielone zostały świadczenia zdrowotne z zakresu leczenia szpitalnego, i są równocześnie</w:t>
      </w:r>
    </w:p>
    <w:p w14:paraId="1B1A9E76" w14:textId="77777777" w:rsidR="00B81BF9" w:rsidRDefault="00217597" w:rsidP="00AB58AB">
      <w:pPr>
        <w:pStyle w:val="Tekstpodstawowy"/>
        <w:ind w:left="476" w:right="124" w:firstLine="0"/>
        <w:jc w:val="both"/>
      </w:pPr>
      <w:r>
        <w:t xml:space="preserve">osobami </w:t>
      </w:r>
      <w:r>
        <w:rPr>
          <w:color w:val="000009"/>
        </w:rPr>
        <w:t>zamieszkującymi na terenie powiatu m.st. Warszawa , posiadają prawa do świadczeń opieki zdrowotnej finansowanych ze środków publicznych, nie korzystają z analogicznego wsparcia w ramach innych projektów współfinasowanych z pomocy społecznej lub EFS, nie są osobami, których podstawowym wskazaniem do objęcia opieką jest zawansowana choroba psychiczna lub uzależnienie, a także nie są osobami korzystającymi z opieki paliatywnej, hospitacyjnej oraz rehabilitacji leczniczej w warunkach ośrodka lub oddziału dziennego lub warunkach stacjonarnych.</w:t>
      </w:r>
    </w:p>
    <w:p w14:paraId="673DC3EC" w14:textId="77777777" w:rsidR="00B81BF9" w:rsidRDefault="00217597" w:rsidP="00AB58AB">
      <w:pPr>
        <w:pStyle w:val="Tekstpodstawowy"/>
        <w:spacing w:before="5" w:line="237" w:lineRule="auto"/>
        <w:ind w:left="476" w:right="124" w:firstLine="0"/>
        <w:jc w:val="both"/>
      </w:pPr>
      <w:r>
        <w:rPr>
          <w:b/>
          <w:color w:val="000009"/>
        </w:rPr>
        <w:t xml:space="preserve">Kandydat </w:t>
      </w:r>
      <w:r>
        <w:rPr>
          <w:color w:val="000009"/>
        </w:rPr>
        <w:t>– oznacza osobę (zarówno kobietę jak mężczyznę) zainteresowaną uczestnictwem w Projekcie.</w:t>
      </w:r>
    </w:p>
    <w:p w14:paraId="4B3B0D19" w14:textId="77777777" w:rsidR="00911C07" w:rsidRDefault="00217597" w:rsidP="00AB58AB">
      <w:pPr>
        <w:tabs>
          <w:tab w:val="left" w:pos="1756"/>
          <w:tab w:val="left" w:pos="3392"/>
          <w:tab w:val="left" w:pos="4985"/>
          <w:tab w:val="left" w:pos="6448"/>
          <w:tab w:val="left" w:pos="8093"/>
        </w:tabs>
        <w:spacing w:before="4"/>
        <w:ind w:left="476" w:right="106"/>
        <w:jc w:val="both"/>
        <w:rPr>
          <w:color w:val="000009"/>
          <w:sz w:val="24"/>
        </w:rPr>
      </w:pPr>
      <w:r>
        <w:rPr>
          <w:b/>
          <w:color w:val="000009"/>
          <w:sz w:val="24"/>
        </w:rPr>
        <w:t xml:space="preserve">Koordynator Projektu </w:t>
      </w:r>
      <w:r>
        <w:rPr>
          <w:color w:val="000009"/>
          <w:sz w:val="24"/>
        </w:rPr>
        <w:t xml:space="preserve">– funkcję Koordynatora Projektu pełni </w:t>
      </w:r>
      <w:r w:rsidR="00335E18">
        <w:rPr>
          <w:color w:val="000009"/>
          <w:sz w:val="24"/>
        </w:rPr>
        <w:t>Marcin Jakubowski</w:t>
      </w:r>
      <w:r>
        <w:rPr>
          <w:color w:val="000009"/>
          <w:sz w:val="24"/>
        </w:rPr>
        <w:t xml:space="preserve">. </w:t>
      </w:r>
    </w:p>
    <w:p w14:paraId="47921145" w14:textId="34D0D9AA" w:rsidR="00B81BF9" w:rsidRDefault="00217597" w:rsidP="00AB58AB">
      <w:pPr>
        <w:tabs>
          <w:tab w:val="left" w:pos="1756"/>
          <w:tab w:val="left" w:pos="3392"/>
          <w:tab w:val="left" w:pos="4985"/>
          <w:tab w:val="left" w:pos="6448"/>
          <w:tab w:val="left" w:pos="8093"/>
        </w:tabs>
        <w:spacing w:before="4"/>
        <w:ind w:left="476" w:right="106"/>
        <w:jc w:val="both"/>
        <w:rPr>
          <w:sz w:val="24"/>
        </w:rPr>
      </w:pPr>
      <w:r>
        <w:rPr>
          <w:b/>
          <w:color w:val="000009"/>
          <w:sz w:val="24"/>
        </w:rPr>
        <w:t>Instytucja</w:t>
      </w:r>
      <w:r w:rsidR="00AB58AB">
        <w:rPr>
          <w:b/>
          <w:color w:val="000009"/>
          <w:sz w:val="24"/>
        </w:rPr>
        <w:t xml:space="preserve"> </w:t>
      </w:r>
      <w:r>
        <w:rPr>
          <w:b/>
          <w:color w:val="000009"/>
          <w:sz w:val="24"/>
        </w:rPr>
        <w:t>Zarządzająca</w:t>
      </w:r>
      <w:r w:rsidR="00AB58AB">
        <w:rPr>
          <w:b/>
          <w:color w:val="000009"/>
          <w:sz w:val="24"/>
        </w:rPr>
        <w:t> </w:t>
      </w:r>
      <w:r>
        <w:rPr>
          <w:b/>
          <w:color w:val="000009"/>
          <w:sz w:val="24"/>
        </w:rPr>
        <w:t>Regionalnym</w:t>
      </w:r>
      <w:r>
        <w:rPr>
          <w:b/>
          <w:color w:val="000009"/>
          <w:sz w:val="24"/>
        </w:rPr>
        <w:tab/>
        <w:t>Programem</w:t>
      </w:r>
      <w:r>
        <w:rPr>
          <w:b/>
          <w:color w:val="000009"/>
          <w:sz w:val="24"/>
        </w:rPr>
        <w:tab/>
        <w:t>Operacyjnym</w:t>
      </w:r>
      <w:r>
        <w:rPr>
          <w:b/>
          <w:color w:val="000009"/>
          <w:sz w:val="24"/>
        </w:rPr>
        <w:tab/>
        <w:t xml:space="preserve">Województwa Mazowieckiego 2014-2020 </w:t>
      </w:r>
      <w:r>
        <w:rPr>
          <w:color w:val="000009"/>
          <w:sz w:val="24"/>
        </w:rPr>
        <w:t>(IZ RPO 2014-2020) – funkcję IZ RPO 2014-2020 pełni Zarząd Województwa Mazowieckiego, w imieniu którego działa Mazowiecka Jednostka Wdrażania Programów Unijnych – ul. Jagiellońska 74, 03-301</w:t>
      </w:r>
      <w:r>
        <w:rPr>
          <w:color w:val="000009"/>
          <w:spacing w:val="5"/>
          <w:sz w:val="24"/>
        </w:rPr>
        <w:t xml:space="preserve"> </w:t>
      </w:r>
      <w:r>
        <w:rPr>
          <w:color w:val="000009"/>
          <w:sz w:val="24"/>
        </w:rPr>
        <w:t>Warszawa.</w:t>
      </w:r>
    </w:p>
    <w:p w14:paraId="49AD6A6B" w14:textId="77777777" w:rsidR="00B81BF9" w:rsidRDefault="00B81BF9" w:rsidP="00AB58AB">
      <w:pPr>
        <w:jc w:val="both"/>
        <w:rPr>
          <w:sz w:val="24"/>
        </w:rPr>
        <w:sectPr w:rsidR="00B81BF9">
          <w:headerReference w:type="default" r:id="rId7"/>
          <w:footerReference w:type="default" r:id="rId8"/>
          <w:type w:val="continuous"/>
          <w:pgSz w:w="11910" w:h="16840"/>
          <w:pgMar w:top="1420" w:right="1300" w:bottom="1180" w:left="940" w:header="824" w:footer="998" w:gutter="0"/>
          <w:pgNumType w:start="1"/>
          <w:cols w:space="708"/>
        </w:sectPr>
      </w:pPr>
    </w:p>
    <w:p w14:paraId="1CD8695C" w14:textId="77777777" w:rsidR="00B81BF9" w:rsidRDefault="00217597" w:rsidP="00AB58AB">
      <w:pPr>
        <w:pStyle w:val="Tekstpodstawowy"/>
        <w:spacing w:before="88"/>
        <w:ind w:left="476" w:right="113" w:firstLine="0"/>
        <w:jc w:val="both"/>
      </w:pPr>
      <w:r>
        <w:rPr>
          <w:b/>
        </w:rPr>
        <w:lastRenderedPageBreak/>
        <w:t xml:space="preserve">Opiekun faktyczny </w:t>
      </w:r>
      <w:r>
        <w:t>– to osoba pełnoletnia opiekująca się osobą niesamodzielną, niebędąca opiekunem zawodowym i niepobierająca wynagrodzenia z tytułu opieki nad osobą niesamodzielną, najczęściej członek rodziny.</w:t>
      </w:r>
    </w:p>
    <w:p w14:paraId="354EA3C6" w14:textId="77777777" w:rsidR="00B81BF9" w:rsidRDefault="00217597" w:rsidP="00AB58AB">
      <w:pPr>
        <w:pStyle w:val="Tekstpodstawowy"/>
        <w:spacing w:before="2"/>
        <w:ind w:left="476" w:right="110" w:firstLine="0"/>
        <w:jc w:val="both"/>
      </w:pPr>
      <w:r>
        <w:rPr>
          <w:b/>
          <w:color w:val="000009"/>
        </w:rPr>
        <w:t xml:space="preserve">Osoba niesamodzielna </w:t>
      </w:r>
      <w:r>
        <w:rPr>
          <w:i/>
          <w:color w:val="000009"/>
        </w:rPr>
        <w:t xml:space="preserve">– </w:t>
      </w:r>
      <w:r>
        <w:rPr>
          <w:color w:val="000009"/>
        </w:rPr>
        <w:t>to osoba, która ze względu na stan zdrowia, podeszły wiek lub niepełnosprawność wymaga opieki lub wsparcia w związku z niemożnością samodzielnego wykonywania co najmniej jednej z podstawowych czynności dnia codziennego.</w:t>
      </w:r>
    </w:p>
    <w:p w14:paraId="24EDA2FF" w14:textId="77777777" w:rsidR="00B81BF9" w:rsidRDefault="00217597" w:rsidP="00AB58AB">
      <w:pPr>
        <w:pStyle w:val="Tekstpodstawowy"/>
        <w:spacing w:line="242" w:lineRule="auto"/>
        <w:ind w:left="476" w:right="112" w:firstLine="0"/>
        <w:jc w:val="both"/>
      </w:pPr>
      <w:r>
        <w:rPr>
          <w:b/>
          <w:color w:val="000009"/>
        </w:rPr>
        <w:t xml:space="preserve">Personel Projektu – </w:t>
      </w:r>
      <w:r w:rsidRPr="005D39C2">
        <w:rPr>
          <w:bCs/>
          <w:color w:val="000009"/>
        </w:rPr>
        <w:t>to</w:t>
      </w:r>
      <w:r>
        <w:rPr>
          <w:b/>
          <w:color w:val="000009"/>
        </w:rPr>
        <w:t xml:space="preserve"> </w:t>
      </w:r>
      <w:r>
        <w:rPr>
          <w:color w:val="000009"/>
        </w:rPr>
        <w:t>osoby świadczące usługi zdrowotne i społeczne na rzecz Uczestników Projektu oraz Koordynator</w:t>
      </w:r>
      <w:r>
        <w:rPr>
          <w:color w:val="000009"/>
          <w:spacing w:val="5"/>
        </w:rPr>
        <w:t xml:space="preserve"> </w:t>
      </w:r>
      <w:r>
        <w:rPr>
          <w:color w:val="000009"/>
        </w:rPr>
        <w:t>Projektu.</w:t>
      </w:r>
    </w:p>
    <w:p w14:paraId="4B92CFBA" w14:textId="77777777" w:rsidR="00B81BF9" w:rsidRDefault="00217597" w:rsidP="00AB58AB">
      <w:pPr>
        <w:pStyle w:val="Tekstpodstawowy"/>
        <w:ind w:left="476" w:right="111" w:firstLine="0"/>
        <w:jc w:val="both"/>
      </w:pPr>
      <w:r>
        <w:rPr>
          <w:b/>
          <w:color w:val="000009"/>
        </w:rPr>
        <w:t xml:space="preserve">Przetwarzanie danych osobowych </w:t>
      </w:r>
      <w:r>
        <w:rPr>
          <w:color w:val="000009"/>
        </w:rPr>
        <w:t>– oznacza jakiekolwiek operacje wykonywane na danych osobowych, takie jak: zbieranie, utrwalanie, przechowywanie, opracowywanie, zmienianie, udostępnianie i usuwanie, a zwłaszcza te, które wykonuje się w SL2014.</w:t>
      </w:r>
    </w:p>
    <w:p w14:paraId="5A37EA29" w14:textId="77777777" w:rsidR="00B81BF9" w:rsidRDefault="00217597" w:rsidP="00AB58AB">
      <w:pPr>
        <w:spacing w:line="275" w:lineRule="exact"/>
        <w:ind w:left="476"/>
        <w:jc w:val="both"/>
        <w:rPr>
          <w:sz w:val="24"/>
        </w:rPr>
      </w:pPr>
      <w:r>
        <w:rPr>
          <w:b/>
          <w:color w:val="000009"/>
          <w:sz w:val="24"/>
        </w:rPr>
        <w:t xml:space="preserve">Uczestnik Projektu </w:t>
      </w:r>
      <w:r>
        <w:rPr>
          <w:color w:val="000009"/>
          <w:sz w:val="24"/>
        </w:rPr>
        <w:t>– oznacza osobę (zarówno kobietę jak i mężczyznę), która:</w:t>
      </w:r>
    </w:p>
    <w:p w14:paraId="2E1F0DB3" w14:textId="77777777" w:rsidR="00B81BF9" w:rsidRDefault="00217597" w:rsidP="00AB58AB">
      <w:pPr>
        <w:pStyle w:val="Akapitzlist"/>
        <w:numPr>
          <w:ilvl w:val="1"/>
          <w:numId w:val="12"/>
        </w:numPr>
        <w:tabs>
          <w:tab w:val="left" w:pos="837"/>
        </w:tabs>
        <w:ind w:right="108"/>
        <w:jc w:val="both"/>
        <w:rPr>
          <w:color w:val="000009"/>
          <w:sz w:val="24"/>
        </w:rPr>
      </w:pPr>
      <w:r>
        <w:rPr>
          <w:color w:val="000009"/>
          <w:sz w:val="24"/>
        </w:rPr>
        <w:t xml:space="preserve">spełnia kryteria grupy docelowej, tzn. jest bycie osobą powyżej 18 roku życia, której </w:t>
      </w:r>
      <w:r>
        <w:rPr>
          <w:sz w:val="24"/>
        </w:rPr>
        <w:t xml:space="preserve">stan zdrowia wskazuje na niesamodzielność, osiągającą 40-65pkt wg skali Barthel, </w:t>
      </w:r>
      <w:r>
        <w:rPr>
          <w:color w:val="000009"/>
          <w:sz w:val="24"/>
        </w:rPr>
        <w:t xml:space="preserve">która jest osobą </w:t>
      </w:r>
      <w:r>
        <w:rPr>
          <w:sz w:val="24"/>
        </w:rPr>
        <w:t xml:space="preserve">bezpośrednio po przebytej hospitalizacji, której stan zdrowia wymaga wzmożonej opieki pielęgniarskiej, nadzoru nad terapią farmakologiczną, kompleksowych działań usprawniających i przeciwdziałających postępującej niesamodzielności oraz wsparcia i edukacji zdrowotnej, a także doradztwa w zakresie organizacji opieki i leczenia lub jest osobą, u której występuje ryzyko hospitalizowania w najbliższym czasie lub której w okresie ostatnich 12 miesięcy udzielone zostały świadczenia zdrowotne z zakresu leczenia szpitalnego, </w:t>
      </w:r>
      <w:r>
        <w:rPr>
          <w:color w:val="000009"/>
          <w:sz w:val="24"/>
        </w:rPr>
        <w:t>oraz która zamieszkuje na terenie powiatu m.st. Warszawy, posiadają prawa do świadczeń opieki zdrowotnej finansowanych ze środków publicznych, nie korzystają z analogicznego wsparcia w ramach innych projektów współfinansowanych z pomocy społecznej lub EFS, nie są osobami, których podstawowym wskazaniem do objęcia opieki jest zaawansowana choroba psychiczna lub uzależnienie, a także nie są osobami korzystającymi z opieki paliatywne, hospitacyjnej oraz rehabilitacji leczniczej w warunkach ośrodka lub oddziału dziennego lub warunkach</w:t>
      </w:r>
      <w:r>
        <w:rPr>
          <w:color w:val="000009"/>
          <w:spacing w:val="3"/>
          <w:sz w:val="24"/>
        </w:rPr>
        <w:t xml:space="preserve"> </w:t>
      </w:r>
      <w:r>
        <w:rPr>
          <w:color w:val="000009"/>
          <w:sz w:val="24"/>
        </w:rPr>
        <w:t>stacjonarnych,</w:t>
      </w:r>
    </w:p>
    <w:p w14:paraId="785D4798" w14:textId="76ACF338" w:rsidR="00B81BF9" w:rsidRDefault="00217597" w:rsidP="00AB58AB">
      <w:pPr>
        <w:pStyle w:val="Akapitzlist"/>
        <w:numPr>
          <w:ilvl w:val="1"/>
          <w:numId w:val="12"/>
        </w:numPr>
        <w:tabs>
          <w:tab w:val="left" w:pos="837"/>
        </w:tabs>
        <w:spacing w:line="275" w:lineRule="exact"/>
        <w:jc w:val="both"/>
        <w:rPr>
          <w:color w:val="000009"/>
          <w:sz w:val="24"/>
        </w:rPr>
      </w:pPr>
      <w:r>
        <w:rPr>
          <w:color w:val="000009"/>
          <w:sz w:val="24"/>
        </w:rPr>
        <w:t xml:space="preserve">podpisała </w:t>
      </w:r>
      <w:r w:rsidR="005D39C2">
        <w:rPr>
          <w:color w:val="000009"/>
          <w:sz w:val="24"/>
        </w:rPr>
        <w:t xml:space="preserve">i złożyła </w:t>
      </w:r>
      <w:r>
        <w:rPr>
          <w:color w:val="000009"/>
          <w:sz w:val="24"/>
        </w:rPr>
        <w:t>wszystkie dokumenty zgłoszeniowe, udostępniła dane osobowe,</w:t>
      </w:r>
    </w:p>
    <w:p w14:paraId="2D907B92" w14:textId="77777777" w:rsidR="00B81BF9" w:rsidRDefault="00217597" w:rsidP="00AB58AB">
      <w:pPr>
        <w:pStyle w:val="Akapitzlist"/>
        <w:numPr>
          <w:ilvl w:val="1"/>
          <w:numId w:val="12"/>
        </w:numPr>
        <w:tabs>
          <w:tab w:val="left" w:pos="837"/>
        </w:tabs>
        <w:spacing w:line="242" w:lineRule="auto"/>
        <w:ind w:right="117"/>
        <w:jc w:val="both"/>
        <w:rPr>
          <w:sz w:val="24"/>
        </w:rPr>
      </w:pPr>
      <w:r>
        <w:rPr>
          <w:sz w:val="24"/>
        </w:rPr>
        <w:t>została zakwalifikowana do udziału w Projekcie w oparciu o Regulamin Rekrutacji i Uczestnictwa oraz zatwierdzoną listę Uczestników Projektu przez Beneficjenta.</w:t>
      </w:r>
    </w:p>
    <w:p w14:paraId="1AE15281" w14:textId="77777777" w:rsidR="00B81BF9" w:rsidRDefault="00B81BF9" w:rsidP="00AB58AB">
      <w:pPr>
        <w:pStyle w:val="Tekstpodstawowy"/>
        <w:spacing w:before="6"/>
        <w:ind w:left="0" w:firstLine="0"/>
        <w:jc w:val="both"/>
        <w:rPr>
          <w:sz w:val="23"/>
        </w:rPr>
      </w:pPr>
    </w:p>
    <w:p w14:paraId="5126D6C2" w14:textId="77777777" w:rsidR="00B81BF9" w:rsidRDefault="00217597" w:rsidP="00AB58AB">
      <w:pPr>
        <w:pStyle w:val="Nagwek1"/>
      </w:pPr>
      <w:r>
        <w:rPr>
          <w:color w:val="000009"/>
        </w:rPr>
        <w:t>§2.</w:t>
      </w:r>
    </w:p>
    <w:p w14:paraId="5A09BDA5" w14:textId="77777777" w:rsidR="00B81BF9" w:rsidRDefault="00217597" w:rsidP="00AB58AB">
      <w:pPr>
        <w:spacing w:line="275" w:lineRule="exact"/>
        <w:ind w:left="514" w:right="150"/>
        <w:jc w:val="center"/>
        <w:rPr>
          <w:b/>
          <w:sz w:val="24"/>
        </w:rPr>
      </w:pPr>
      <w:r>
        <w:rPr>
          <w:b/>
          <w:color w:val="000009"/>
          <w:sz w:val="24"/>
        </w:rPr>
        <w:t>INFORMACJE O PROJEKCIE</w:t>
      </w:r>
    </w:p>
    <w:p w14:paraId="42BD55BB" w14:textId="77777777" w:rsidR="00B81BF9" w:rsidRDefault="00B81BF9" w:rsidP="00AB58AB">
      <w:pPr>
        <w:pStyle w:val="Tekstpodstawowy"/>
        <w:ind w:left="0" w:firstLine="0"/>
        <w:jc w:val="both"/>
        <w:rPr>
          <w:b/>
        </w:rPr>
      </w:pPr>
    </w:p>
    <w:p w14:paraId="748ECB42" w14:textId="5FFC8CBD" w:rsidR="00B81BF9" w:rsidRDefault="00217597" w:rsidP="00AB58AB">
      <w:pPr>
        <w:pStyle w:val="Akapitzlist"/>
        <w:numPr>
          <w:ilvl w:val="0"/>
          <w:numId w:val="11"/>
        </w:numPr>
        <w:tabs>
          <w:tab w:val="left" w:pos="837"/>
        </w:tabs>
        <w:spacing w:line="242" w:lineRule="auto"/>
        <w:ind w:right="114"/>
        <w:jc w:val="both"/>
        <w:rPr>
          <w:sz w:val="24"/>
        </w:rPr>
      </w:pPr>
      <w:r>
        <w:rPr>
          <w:color w:val="000009"/>
          <w:sz w:val="24"/>
        </w:rPr>
        <w:t xml:space="preserve">Projekt pod nazwą </w:t>
      </w:r>
      <w:r>
        <w:rPr>
          <w:sz w:val="24"/>
        </w:rPr>
        <w:t>„</w:t>
      </w:r>
      <w:r w:rsidR="00335E18">
        <w:rPr>
          <w:b/>
          <w:sz w:val="24"/>
        </w:rPr>
        <w:t>Uruchomienie Dziennego Domu Opieki Medycznej przez SZPZLO Warszawa – Targówek</w:t>
      </w:r>
      <w:r>
        <w:rPr>
          <w:sz w:val="24"/>
        </w:rPr>
        <w:t>” jest</w:t>
      </w:r>
      <w:r>
        <w:rPr>
          <w:color w:val="000009"/>
          <w:sz w:val="24"/>
        </w:rPr>
        <w:t xml:space="preserve"> realizowany przez SZPZLO</w:t>
      </w:r>
      <w:r>
        <w:rPr>
          <w:color w:val="000009"/>
          <w:spacing w:val="5"/>
          <w:sz w:val="24"/>
        </w:rPr>
        <w:t xml:space="preserve"> </w:t>
      </w:r>
      <w:r>
        <w:rPr>
          <w:color w:val="000009"/>
          <w:sz w:val="24"/>
        </w:rPr>
        <w:t>Warszawa-</w:t>
      </w:r>
      <w:r w:rsidR="00335E18">
        <w:rPr>
          <w:color w:val="000009"/>
          <w:sz w:val="24"/>
        </w:rPr>
        <w:t>Targówek</w:t>
      </w:r>
      <w:r>
        <w:rPr>
          <w:color w:val="000009"/>
          <w:sz w:val="24"/>
        </w:rPr>
        <w:t>.</w:t>
      </w:r>
    </w:p>
    <w:p w14:paraId="4C492F5B" w14:textId="77777777" w:rsidR="00E90519" w:rsidRDefault="00217597" w:rsidP="00E90519">
      <w:pPr>
        <w:pStyle w:val="Akapitzlist"/>
        <w:numPr>
          <w:ilvl w:val="0"/>
          <w:numId w:val="11"/>
        </w:numPr>
        <w:tabs>
          <w:tab w:val="left" w:pos="837"/>
        </w:tabs>
        <w:spacing w:line="242" w:lineRule="auto"/>
        <w:ind w:right="109"/>
        <w:jc w:val="both"/>
        <w:rPr>
          <w:sz w:val="24"/>
        </w:rPr>
      </w:pPr>
      <w:r>
        <w:rPr>
          <w:sz w:val="24"/>
        </w:rPr>
        <w:t>Celem Projektu jest zwiększenie dostępu do usług zdrowotnych świadczonych w formie ambulatoryjnej.</w:t>
      </w:r>
    </w:p>
    <w:p w14:paraId="1C854B99" w14:textId="5E844727" w:rsidR="00B81BF9" w:rsidRPr="00E90519" w:rsidRDefault="00217597" w:rsidP="00E90519">
      <w:pPr>
        <w:pStyle w:val="Akapitzlist"/>
        <w:numPr>
          <w:ilvl w:val="0"/>
          <w:numId w:val="11"/>
        </w:numPr>
        <w:tabs>
          <w:tab w:val="left" w:pos="837"/>
        </w:tabs>
        <w:spacing w:line="242" w:lineRule="auto"/>
        <w:ind w:right="109"/>
        <w:jc w:val="both"/>
        <w:rPr>
          <w:sz w:val="24"/>
        </w:rPr>
      </w:pPr>
      <w:r w:rsidRPr="00E90519">
        <w:rPr>
          <w:color w:val="000009"/>
          <w:sz w:val="24"/>
        </w:rPr>
        <w:t>Biuro</w:t>
      </w:r>
      <w:r w:rsidRPr="00E90519">
        <w:rPr>
          <w:color w:val="000009"/>
          <w:spacing w:val="8"/>
          <w:sz w:val="24"/>
        </w:rPr>
        <w:t xml:space="preserve"> </w:t>
      </w:r>
      <w:r w:rsidRPr="00E90519">
        <w:rPr>
          <w:color w:val="000009"/>
          <w:sz w:val="24"/>
        </w:rPr>
        <w:t>Projektu</w:t>
      </w:r>
      <w:r w:rsidRPr="00E90519">
        <w:rPr>
          <w:color w:val="000009"/>
          <w:spacing w:val="8"/>
          <w:sz w:val="24"/>
        </w:rPr>
        <w:t xml:space="preserve"> </w:t>
      </w:r>
      <w:r w:rsidRPr="00E90519">
        <w:rPr>
          <w:color w:val="000009"/>
          <w:sz w:val="24"/>
        </w:rPr>
        <w:t>znajduje</w:t>
      </w:r>
      <w:r w:rsidRPr="00E90519">
        <w:rPr>
          <w:color w:val="000009"/>
          <w:spacing w:val="4"/>
          <w:sz w:val="24"/>
        </w:rPr>
        <w:t xml:space="preserve"> </w:t>
      </w:r>
      <w:r w:rsidRPr="00E90519">
        <w:rPr>
          <w:color w:val="000009"/>
          <w:sz w:val="24"/>
        </w:rPr>
        <w:t>się</w:t>
      </w:r>
      <w:r w:rsidRPr="00E90519">
        <w:rPr>
          <w:color w:val="000009"/>
          <w:spacing w:val="8"/>
          <w:sz w:val="24"/>
        </w:rPr>
        <w:t xml:space="preserve"> </w:t>
      </w:r>
      <w:r w:rsidRPr="00E90519">
        <w:rPr>
          <w:color w:val="000009"/>
          <w:sz w:val="24"/>
        </w:rPr>
        <w:t>w</w:t>
      </w:r>
      <w:r w:rsidRPr="00E90519">
        <w:rPr>
          <w:color w:val="000009"/>
          <w:spacing w:val="10"/>
          <w:sz w:val="24"/>
        </w:rPr>
        <w:t xml:space="preserve"> </w:t>
      </w:r>
      <w:r w:rsidR="009B2910" w:rsidRPr="00E90519">
        <w:rPr>
          <w:color w:val="000009"/>
          <w:spacing w:val="10"/>
          <w:sz w:val="24"/>
        </w:rPr>
        <w:t xml:space="preserve">Ośrodku Diagnostyczno-Konsultacyjnym </w:t>
      </w:r>
      <w:r w:rsidR="005D39C2" w:rsidRPr="00E90519">
        <w:rPr>
          <w:color w:val="000009"/>
          <w:sz w:val="24"/>
        </w:rPr>
        <w:t>Beneficjenta</w:t>
      </w:r>
      <w:r w:rsidR="005D39C2" w:rsidRPr="00E90519">
        <w:rPr>
          <w:color w:val="000009"/>
        </w:rPr>
        <w:t xml:space="preserve"> </w:t>
      </w:r>
      <w:r w:rsidRPr="00E90519">
        <w:rPr>
          <w:color w:val="000009"/>
        </w:rPr>
        <w:t xml:space="preserve">przy ul. </w:t>
      </w:r>
      <w:r w:rsidR="009B2910" w:rsidRPr="00E90519">
        <w:rPr>
          <w:color w:val="000009"/>
        </w:rPr>
        <w:t>Remiszewskiej 14</w:t>
      </w:r>
      <w:r w:rsidRPr="00E90519">
        <w:rPr>
          <w:color w:val="000009"/>
        </w:rPr>
        <w:t xml:space="preserve"> w Warszawie. Biuro Projektu jest czynne w dni robocze w godzinach </w:t>
      </w:r>
      <w:r w:rsidRPr="00877794">
        <w:t xml:space="preserve">od 8.00 do 18.00. </w:t>
      </w:r>
      <w:r w:rsidRPr="00E90519">
        <w:rPr>
          <w:color w:val="000009"/>
        </w:rPr>
        <w:t xml:space="preserve">Telefon kontaktowy: </w:t>
      </w:r>
      <w:r w:rsidR="008E6EB3" w:rsidRPr="008E6EB3">
        <w:t xml:space="preserve">22 518 26 56 </w:t>
      </w:r>
      <w:r w:rsidRPr="00E90519">
        <w:rPr>
          <w:color w:val="000009"/>
        </w:rPr>
        <w:t>mail:</w:t>
      </w:r>
      <w:r w:rsidRPr="00E90519">
        <w:rPr>
          <w:color w:val="0000FF"/>
        </w:rPr>
        <w:t xml:space="preserve"> </w:t>
      </w:r>
      <w:hyperlink r:id="rId9" w:history="1">
        <w:r w:rsidR="00E546EC" w:rsidRPr="00720890">
          <w:rPr>
            <w:rStyle w:val="Hipercze"/>
          </w:rPr>
          <w:t>ddom@zoztargowek.waw.pl</w:t>
        </w:r>
      </w:hyperlink>
      <w:r w:rsidR="00E546EC" w:rsidRPr="00E90519">
        <w:rPr>
          <w:color w:val="0000FF"/>
          <w:u w:val="single" w:color="0000FF"/>
        </w:rPr>
        <w:t>.</w:t>
      </w:r>
      <w:r w:rsidRPr="00E90519">
        <w:rPr>
          <w:color w:val="000009"/>
        </w:rPr>
        <w:t xml:space="preserve"> Planowany okres realizacji Projektu: 01.0</w:t>
      </w:r>
      <w:r w:rsidR="00475BA3" w:rsidRPr="00E90519">
        <w:rPr>
          <w:color w:val="000009"/>
        </w:rPr>
        <w:t>5</w:t>
      </w:r>
      <w:r w:rsidRPr="00E90519">
        <w:rPr>
          <w:color w:val="000009"/>
        </w:rPr>
        <w:t>.20</w:t>
      </w:r>
      <w:r w:rsidR="00E546EC" w:rsidRPr="00E90519">
        <w:rPr>
          <w:color w:val="000009"/>
        </w:rPr>
        <w:t>21</w:t>
      </w:r>
      <w:r w:rsidRPr="00E90519">
        <w:rPr>
          <w:color w:val="000009"/>
        </w:rPr>
        <w:t xml:space="preserve"> – 3</w:t>
      </w:r>
      <w:r w:rsidR="006C3D6A">
        <w:rPr>
          <w:color w:val="000009"/>
        </w:rPr>
        <w:t>1</w:t>
      </w:r>
      <w:r w:rsidRPr="00E90519">
        <w:rPr>
          <w:color w:val="000009"/>
        </w:rPr>
        <w:t>.</w:t>
      </w:r>
      <w:r w:rsidR="005D39C2" w:rsidRPr="00E90519">
        <w:rPr>
          <w:color w:val="000009"/>
        </w:rPr>
        <w:t>0</w:t>
      </w:r>
      <w:r w:rsidR="006C3D6A">
        <w:rPr>
          <w:color w:val="000009"/>
        </w:rPr>
        <w:t>5</w:t>
      </w:r>
      <w:r w:rsidRPr="00E90519">
        <w:rPr>
          <w:color w:val="000009"/>
        </w:rPr>
        <w:t>.202</w:t>
      </w:r>
      <w:r w:rsidR="005D39C2" w:rsidRPr="00E90519">
        <w:rPr>
          <w:color w:val="000009"/>
        </w:rPr>
        <w:t>3</w:t>
      </w:r>
      <w:r w:rsidRPr="00E90519">
        <w:rPr>
          <w:color w:val="000009"/>
          <w:spacing w:val="4"/>
        </w:rPr>
        <w:t xml:space="preserve"> </w:t>
      </w:r>
      <w:r w:rsidRPr="00E90519">
        <w:rPr>
          <w:color w:val="000009"/>
        </w:rPr>
        <w:t>r.</w:t>
      </w:r>
    </w:p>
    <w:p w14:paraId="40B1F5CA" w14:textId="40F2D177" w:rsidR="00B81BF9" w:rsidRDefault="00217597" w:rsidP="00AB58AB">
      <w:pPr>
        <w:pStyle w:val="Akapitzlist"/>
        <w:numPr>
          <w:ilvl w:val="0"/>
          <w:numId w:val="11"/>
        </w:numPr>
        <w:tabs>
          <w:tab w:val="left" w:pos="837"/>
        </w:tabs>
        <w:ind w:right="106"/>
        <w:jc w:val="both"/>
        <w:rPr>
          <w:sz w:val="24"/>
        </w:rPr>
      </w:pPr>
      <w:r>
        <w:rPr>
          <w:color w:val="000009"/>
          <w:sz w:val="24"/>
        </w:rPr>
        <w:t xml:space="preserve">Opłata za udział w Projekcie wynosi </w:t>
      </w:r>
      <w:r w:rsidR="005D39C2" w:rsidRPr="008E6EB3">
        <w:rPr>
          <w:sz w:val="24"/>
        </w:rPr>
        <w:t>9,5</w:t>
      </w:r>
      <w:r w:rsidRPr="008E6EB3">
        <w:rPr>
          <w:sz w:val="24"/>
        </w:rPr>
        <w:t xml:space="preserve"> zł </w:t>
      </w:r>
      <w:r>
        <w:rPr>
          <w:color w:val="000009"/>
          <w:sz w:val="24"/>
        </w:rPr>
        <w:t xml:space="preserve">za 1 dzień pobytu w DDOM Warszawa </w:t>
      </w:r>
      <w:r w:rsidR="00877794">
        <w:rPr>
          <w:color w:val="000009"/>
          <w:sz w:val="24"/>
        </w:rPr>
        <w:t>Targówek</w:t>
      </w:r>
      <w:r>
        <w:rPr>
          <w:color w:val="000009"/>
          <w:sz w:val="24"/>
        </w:rPr>
        <w:t xml:space="preserve"> z zastrzeżeniem, iż do jej uiszczania będą zobowiązane osoby, których dochód przekracza 150% kryterium dochodowego (na osobę samodzielnie gospodarującą lub na osobę w rodzinie), o którym mowa w ustawie z dnia 12 marca 2004 r o pomocy społecznej (Dz. </w:t>
      </w:r>
      <w:r>
        <w:rPr>
          <w:color w:val="000009"/>
          <w:spacing w:val="-3"/>
          <w:sz w:val="24"/>
        </w:rPr>
        <w:t xml:space="preserve">U. </w:t>
      </w:r>
      <w:r>
        <w:rPr>
          <w:color w:val="000009"/>
          <w:sz w:val="24"/>
        </w:rPr>
        <w:t>2004 Nr 64 poz.</w:t>
      </w:r>
      <w:r>
        <w:rPr>
          <w:color w:val="000009"/>
          <w:spacing w:val="1"/>
          <w:sz w:val="24"/>
        </w:rPr>
        <w:t xml:space="preserve"> </w:t>
      </w:r>
      <w:r>
        <w:rPr>
          <w:color w:val="000009"/>
          <w:sz w:val="24"/>
        </w:rPr>
        <w:t>593).</w:t>
      </w:r>
    </w:p>
    <w:p w14:paraId="062F0B9F" w14:textId="380ECC66" w:rsidR="00B81BF9" w:rsidRDefault="00217597" w:rsidP="00AB58AB">
      <w:pPr>
        <w:pStyle w:val="Akapitzlist"/>
        <w:numPr>
          <w:ilvl w:val="0"/>
          <w:numId w:val="11"/>
        </w:numPr>
        <w:tabs>
          <w:tab w:val="left" w:pos="837"/>
        </w:tabs>
        <w:ind w:right="109"/>
        <w:jc w:val="both"/>
        <w:rPr>
          <w:sz w:val="24"/>
        </w:rPr>
      </w:pPr>
      <w:r>
        <w:rPr>
          <w:color w:val="000009"/>
          <w:sz w:val="24"/>
        </w:rPr>
        <w:t>Beneficjent wystawia Uczestnikowi Projektu rozliczenie za liczbę dni pobytu w DDOM Warszawa-</w:t>
      </w:r>
      <w:r w:rsidR="00877794">
        <w:rPr>
          <w:color w:val="000009"/>
          <w:sz w:val="24"/>
        </w:rPr>
        <w:t>Targówek</w:t>
      </w:r>
      <w:r>
        <w:rPr>
          <w:color w:val="000009"/>
          <w:sz w:val="24"/>
        </w:rPr>
        <w:t xml:space="preserve"> w danym miesiącu w terminie do 5 dnia każdego miesiąca za miesiąc poprzedni.</w:t>
      </w:r>
    </w:p>
    <w:p w14:paraId="2D822EB2" w14:textId="77777777" w:rsidR="00B81BF9" w:rsidRDefault="00217597" w:rsidP="00AB58AB">
      <w:pPr>
        <w:pStyle w:val="Akapitzlist"/>
        <w:numPr>
          <w:ilvl w:val="0"/>
          <w:numId w:val="11"/>
        </w:numPr>
        <w:tabs>
          <w:tab w:val="left" w:pos="837"/>
        </w:tabs>
        <w:spacing w:before="88" w:line="242" w:lineRule="auto"/>
        <w:ind w:right="121"/>
        <w:jc w:val="both"/>
        <w:rPr>
          <w:sz w:val="24"/>
        </w:rPr>
      </w:pPr>
      <w:r>
        <w:rPr>
          <w:sz w:val="24"/>
        </w:rPr>
        <w:t xml:space="preserve">Opłatę wynikającą z rozliczenia uiszcza się w kasie Beneficjenta lub na wskazany rachunek </w:t>
      </w:r>
      <w:r>
        <w:rPr>
          <w:sz w:val="24"/>
        </w:rPr>
        <w:lastRenderedPageBreak/>
        <w:t>bankowy podany w Umowie Uczestnictwa w</w:t>
      </w:r>
      <w:r>
        <w:rPr>
          <w:spacing w:val="2"/>
          <w:sz w:val="24"/>
        </w:rPr>
        <w:t xml:space="preserve"> </w:t>
      </w:r>
      <w:r>
        <w:rPr>
          <w:sz w:val="24"/>
        </w:rPr>
        <w:t>Projekcie.</w:t>
      </w:r>
    </w:p>
    <w:p w14:paraId="76463CF3" w14:textId="77777777" w:rsidR="00B81BF9" w:rsidRDefault="00217597" w:rsidP="00AB58AB">
      <w:pPr>
        <w:pStyle w:val="Akapitzlist"/>
        <w:numPr>
          <w:ilvl w:val="0"/>
          <w:numId w:val="11"/>
        </w:numPr>
        <w:tabs>
          <w:tab w:val="left" w:pos="837"/>
        </w:tabs>
        <w:spacing w:line="242" w:lineRule="auto"/>
        <w:ind w:right="110"/>
        <w:jc w:val="both"/>
        <w:rPr>
          <w:sz w:val="24"/>
        </w:rPr>
      </w:pPr>
      <w:r>
        <w:rPr>
          <w:sz w:val="24"/>
        </w:rPr>
        <w:t>Opłaty uiszcza się za okresy miesięczne w terminie do 10 dnia każdego miesiąca za miesiąc</w:t>
      </w:r>
      <w:r>
        <w:rPr>
          <w:spacing w:val="-1"/>
          <w:sz w:val="24"/>
        </w:rPr>
        <w:t xml:space="preserve"> </w:t>
      </w:r>
      <w:r>
        <w:rPr>
          <w:sz w:val="24"/>
        </w:rPr>
        <w:t>poprzedni.</w:t>
      </w:r>
    </w:p>
    <w:p w14:paraId="7F9D31C1" w14:textId="77777777" w:rsidR="00B81BF9" w:rsidRDefault="00217597" w:rsidP="00AB58AB">
      <w:pPr>
        <w:pStyle w:val="Akapitzlist"/>
        <w:numPr>
          <w:ilvl w:val="0"/>
          <w:numId w:val="11"/>
        </w:numPr>
        <w:tabs>
          <w:tab w:val="left" w:pos="837"/>
        </w:tabs>
        <w:spacing w:line="271" w:lineRule="exact"/>
        <w:jc w:val="both"/>
        <w:rPr>
          <w:sz w:val="24"/>
        </w:rPr>
      </w:pPr>
      <w:r>
        <w:rPr>
          <w:sz w:val="24"/>
        </w:rPr>
        <w:t>Dowodem wpłaty jest kwitariusz przychodowy lub dowód wpłaty na rachunek</w:t>
      </w:r>
      <w:r>
        <w:rPr>
          <w:spacing w:val="-10"/>
          <w:sz w:val="24"/>
        </w:rPr>
        <w:t xml:space="preserve"> </w:t>
      </w:r>
      <w:r>
        <w:rPr>
          <w:sz w:val="24"/>
        </w:rPr>
        <w:t>bankowy.</w:t>
      </w:r>
    </w:p>
    <w:p w14:paraId="4C8AC681" w14:textId="70B67A2E" w:rsidR="00B81BF9" w:rsidRDefault="00217597" w:rsidP="00AB58AB">
      <w:pPr>
        <w:pStyle w:val="Akapitzlist"/>
        <w:numPr>
          <w:ilvl w:val="0"/>
          <w:numId w:val="11"/>
        </w:numPr>
        <w:tabs>
          <w:tab w:val="left" w:pos="837"/>
        </w:tabs>
        <w:ind w:right="106"/>
        <w:jc w:val="both"/>
        <w:rPr>
          <w:sz w:val="24"/>
        </w:rPr>
      </w:pPr>
      <w:r>
        <w:rPr>
          <w:color w:val="000009"/>
          <w:sz w:val="24"/>
        </w:rPr>
        <w:t>Na wniosek Uczestnika Projektu, opiekuna faktycznego lub pracownika socjalnego Beneficjent może zwolnić osobę korzystającą z usług zdrowotnych w Dziennym Domu Opieki Medycznej Warszawa-</w:t>
      </w:r>
      <w:r w:rsidR="00877794">
        <w:rPr>
          <w:color w:val="000009"/>
          <w:sz w:val="24"/>
        </w:rPr>
        <w:t>Targówek</w:t>
      </w:r>
      <w:r>
        <w:rPr>
          <w:color w:val="000009"/>
          <w:sz w:val="24"/>
        </w:rPr>
        <w:t xml:space="preserve"> częściowo lub całkowicie z ponoszenia opłat. Zwolnienie przyznaje się na czas</w:t>
      </w:r>
      <w:r>
        <w:rPr>
          <w:color w:val="000009"/>
          <w:spacing w:val="1"/>
          <w:sz w:val="24"/>
        </w:rPr>
        <w:t xml:space="preserve"> </w:t>
      </w:r>
      <w:r>
        <w:rPr>
          <w:color w:val="000009"/>
          <w:sz w:val="24"/>
        </w:rPr>
        <w:t>określony.</w:t>
      </w:r>
    </w:p>
    <w:p w14:paraId="02EE136A" w14:textId="77777777" w:rsidR="00B81BF9" w:rsidRDefault="00B81BF9" w:rsidP="00AB58AB">
      <w:pPr>
        <w:pStyle w:val="Tekstpodstawowy"/>
        <w:spacing w:before="6"/>
        <w:ind w:left="0" w:firstLine="0"/>
        <w:jc w:val="both"/>
        <w:rPr>
          <w:sz w:val="23"/>
        </w:rPr>
      </w:pPr>
    </w:p>
    <w:p w14:paraId="026B871A" w14:textId="77777777" w:rsidR="00B81BF9" w:rsidRDefault="00217597" w:rsidP="00AB58AB">
      <w:pPr>
        <w:pStyle w:val="Nagwek1"/>
        <w:spacing w:line="240" w:lineRule="auto"/>
      </w:pPr>
      <w:r>
        <w:rPr>
          <w:color w:val="000009"/>
        </w:rPr>
        <w:t>§3.</w:t>
      </w:r>
    </w:p>
    <w:p w14:paraId="722AAFC2" w14:textId="77777777" w:rsidR="00B81BF9" w:rsidRDefault="00217597" w:rsidP="00AB58AB">
      <w:pPr>
        <w:spacing w:before="3"/>
        <w:ind w:left="514" w:right="156"/>
        <w:jc w:val="center"/>
        <w:rPr>
          <w:b/>
          <w:sz w:val="24"/>
        </w:rPr>
      </w:pPr>
      <w:r>
        <w:rPr>
          <w:b/>
          <w:color w:val="000009"/>
          <w:sz w:val="24"/>
        </w:rPr>
        <w:t>WARUNKI UCZESTNICTWA</w:t>
      </w:r>
    </w:p>
    <w:p w14:paraId="6AA5A8F8" w14:textId="77777777" w:rsidR="00B81BF9" w:rsidRDefault="00B81BF9" w:rsidP="00AB58AB">
      <w:pPr>
        <w:pStyle w:val="Tekstpodstawowy"/>
        <w:ind w:left="0" w:firstLine="0"/>
        <w:jc w:val="both"/>
        <w:rPr>
          <w:b/>
        </w:rPr>
      </w:pPr>
    </w:p>
    <w:p w14:paraId="70502242" w14:textId="77777777" w:rsidR="00B81BF9" w:rsidRDefault="00217597" w:rsidP="00AB58AB">
      <w:pPr>
        <w:pStyle w:val="Akapitzlist"/>
        <w:numPr>
          <w:ilvl w:val="0"/>
          <w:numId w:val="10"/>
        </w:numPr>
        <w:tabs>
          <w:tab w:val="left" w:pos="837"/>
        </w:tabs>
        <w:spacing w:line="275" w:lineRule="exact"/>
        <w:jc w:val="both"/>
        <w:rPr>
          <w:sz w:val="24"/>
        </w:rPr>
      </w:pPr>
      <w:r>
        <w:rPr>
          <w:sz w:val="24"/>
        </w:rPr>
        <w:t>Uczestnikami Projektu mogą być osoby, które w chwili przystąpienia do</w:t>
      </w:r>
      <w:r>
        <w:rPr>
          <w:spacing w:val="10"/>
          <w:sz w:val="24"/>
        </w:rPr>
        <w:t xml:space="preserve"> </w:t>
      </w:r>
      <w:r>
        <w:rPr>
          <w:sz w:val="24"/>
        </w:rPr>
        <w:t>Projektu:</w:t>
      </w:r>
    </w:p>
    <w:p w14:paraId="4D3F3AF5" w14:textId="77777777" w:rsidR="00B81BF9" w:rsidRDefault="00217597" w:rsidP="00AB58AB">
      <w:pPr>
        <w:pStyle w:val="Akapitzlist"/>
        <w:numPr>
          <w:ilvl w:val="1"/>
          <w:numId w:val="10"/>
        </w:numPr>
        <w:tabs>
          <w:tab w:val="left" w:pos="900"/>
        </w:tabs>
        <w:spacing w:line="275" w:lineRule="exact"/>
        <w:ind w:left="899"/>
        <w:jc w:val="both"/>
        <w:rPr>
          <w:sz w:val="24"/>
        </w:rPr>
      </w:pPr>
      <w:r>
        <w:rPr>
          <w:sz w:val="24"/>
        </w:rPr>
        <w:t>posiadają ukończone 18</w:t>
      </w:r>
      <w:r>
        <w:rPr>
          <w:spacing w:val="3"/>
          <w:sz w:val="24"/>
        </w:rPr>
        <w:t xml:space="preserve"> </w:t>
      </w:r>
      <w:r>
        <w:rPr>
          <w:sz w:val="24"/>
        </w:rPr>
        <w:t>lat,</w:t>
      </w:r>
    </w:p>
    <w:p w14:paraId="0DC5A1F2" w14:textId="77777777" w:rsidR="00B81BF9" w:rsidRDefault="00217597" w:rsidP="00AB58AB">
      <w:pPr>
        <w:pStyle w:val="Akapitzlist"/>
        <w:numPr>
          <w:ilvl w:val="1"/>
          <w:numId w:val="10"/>
        </w:numPr>
        <w:tabs>
          <w:tab w:val="left" w:pos="900"/>
        </w:tabs>
        <w:spacing w:before="2" w:line="275" w:lineRule="exact"/>
        <w:ind w:left="899"/>
        <w:jc w:val="both"/>
        <w:rPr>
          <w:sz w:val="24"/>
        </w:rPr>
      </w:pPr>
      <w:r>
        <w:rPr>
          <w:sz w:val="24"/>
        </w:rPr>
        <w:t>zamieszkują na terenie powiatu m.st.</w:t>
      </w:r>
      <w:r>
        <w:rPr>
          <w:spacing w:val="3"/>
          <w:sz w:val="24"/>
        </w:rPr>
        <w:t xml:space="preserve"> </w:t>
      </w:r>
      <w:r>
        <w:rPr>
          <w:sz w:val="24"/>
        </w:rPr>
        <w:t>Warszawa,</w:t>
      </w:r>
    </w:p>
    <w:p w14:paraId="71E28BB1" w14:textId="78B4BC34" w:rsidR="00B81BF9" w:rsidRDefault="00217597" w:rsidP="00AB58AB">
      <w:pPr>
        <w:pStyle w:val="Akapitzlist"/>
        <w:numPr>
          <w:ilvl w:val="1"/>
          <w:numId w:val="10"/>
        </w:numPr>
        <w:tabs>
          <w:tab w:val="left" w:pos="900"/>
        </w:tabs>
        <w:spacing w:line="275" w:lineRule="exact"/>
        <w:ind w:left="899"/>
        <w:jc w:val="both"/>
        <w:rPr>
          <w:sz w:val="24"/>
        </w:rPr>
      </w:pPr>
      <w:r>
        <w:rPr>
          <w:sz w:val="24"/>
        </w:rPr>
        <w:t>których stan zdrowia wskazuje na niesamodzielność osiągającą 40-65</w:t>
      </w:r>
      <w:r w:rsidR="00AB58AB">
        <w:rPr>
          <w:sz w:val="24"/>
        </w:rPr>
        <w:t xml:space="preserve"> </w:t>
      </w:r>
      <w:r>
        <w:rPr>
          <w:sz w:val="24"/>
        </w:rPr>
        <w:t>pkt wg skali,</w:t>
      </w:r>
    </w:p>
    <w:p w14:paraId="1B15E9C8" w14:textId="77777777" w:rsidR="00B81BF9" w:rsidRDefault="00217597" w:rsidP="00AB58AB">
      <w:pPr>
        <w:pStyle w:val="Akapitzlist"/>
        <w:numPr>
          <w:ilvl w:val="1"/>
          <w:numId w:val="10"/>
        </w:numPr>
        <w:tabs>
          <w:tab w:val="left" w:pos="909"/>
        </w:tabs>
        <w:spacing w:before="3"/>
        <w:ind w:right="108" w:hanging="144"/>
        <w:jc w:val="both"/>
        <w:rPr>
          <w:sz w:val="24"/>
        </w:rPr>
      </w:pPr>
      <w:r>
        <w:rPr>
          <w:sz w:val="24"/>
        </w:rPr>
        <w:t>które są osobami bezpośrednio po przebytej hospitalizacji, których stan zdrowia wymaga wzmożonej opieki pielęgniarskiej, nadzoru nad terapią farmakologiczną, kompleksowych działań usprawniających i przeciwdziałających postępującej niesamodzielności oraz wsparcia i edukacji zdrowotnej, a także doradztwa w zakresie organizacji opieki i leczenia lub są osobami których występuje ryzyko hospitalizowania w najbliższym czasie lub których w okresie ostatnich 12 miesięcy udzielone zostały świadczenia zdrowotne z zakresu leczenia</w:t>
      </w:r>
      <w:r>
        <w:rPr>
          <w:spacing w:val="2"/>
          <w:sz w:val="24"/>
        </w:rPr>
        <w:t xml:space="preserve"> </w:t>
      </w:r>
      <w:r>
        <w:rPr>
          <w:sz w:val="24"/>
        </w:rPr>
        <w:t>szpitalnego,</w:t>
      </w:r>
    </w:p>
    <w:p w14:paraId="32B66776" w14:textId="77777777" w:rsidR="00B81BF9" w:rsidRDefault="00217597" w:rsidP="00AB58AB">
      <w:pPr>
        <w:pStyle w:val="Akapitzlist"/>
        <w:numPr>
          <w:ilvl w:val="1"/>
          <w:numId w:val="10"/>
        </w:numPr>
        <w:tabs>
          <w:tab w:val="left" w:pos="972"/>
        </w:tabs>
        <w:spacing w:line="242" w:lineRule="auto"/>
        <w:ind w:right="105" w:hanging="144"/>
        <w:jc w:val="both"/>
        <w:rPr>
          <w:sz w:val="24"/>
        </w:rPr>
      </w:pPr>
      <w:r>
        <w:tab/>
      </w:r>
      <w:r>
        <w:rPr>
          <w:sz w:val="24"/>
        </w:rPr>
        <w:t>które posiadają prawa do świadczeń opieki zdrowotnej finansowanych ze środków publicznych,</w:t>
      </w:r>
    </w:p>
    <w:p w14:paraId="1AABF07D" w14:textId="77777777" w:rsidR="00B81BF9" w:rsidRDefault="00217597" w:rsidP="00AB58AB">
      <w:pPr>
        <w:pStyle w:val="Akapitzlist"/>
        <w:numPr>
          <w:ilvl w:val="1"/>
          <w:numId w:val="10"/>
        </w:numPr>
        <w:tabs>
          <w:tab w:val="left" w:pos="986"/>
        </w:tabs>
        <w:spacing w:line="242" w:lineRule="auto"/>
        <w:ind w:right="122" w:hanging="144"/>
        <w:jc w:val="both"/>
        <w:rPr>
          <w:sz w:val="24"/>
        </w:rPr>
      </w:pPr>
      <w:r>
        <w:tab/>
      </w:r>
      <w:r>
        <w:rPr>
          <w:sz w:val="24"/>
        </w:rPr>
        <w:t>które nie są osobami, których podstawowym wskazaniem do objęcia opieką jest zaawansowana choroba psychiczna lub</w:t>
      </w:r>
      <w:r>
        <w:rPr>
          <w:spacing w:val="3"/>
          <w:sz w:val="24"/>
        </w:rPr>
        <w:t xml:space="preserve"> </w:t>
      </w:r>
      <w:r>
        <w:rPr>
          <w:sz w:val="24"/>
        </w:rPr>
        <w:t>uzależnienie,</w:t>
      </w:r>
    </w:p>
    <w:p w14:paraId="51359DFC" w14:textId="77777777" w:rsidR="00B81BF9" w:rsidRDefault="00217597" w:rsidP="00AB58AB">
      <w:pPr>
        <w:pStyle w:val="Akapitzlist"/>
        <w:numPr>
          <w:ilvl w:val="1"/>
          <w:numId w:val="10"/>
        </w:numPr>
        <w:tabs>
          <w:tab w:val="left" w:pos="938"/>
        </w:tabs>
        <w:spacing w:line="242" w:lineRule="auto"/>
        <w:ind w:right="104" w:hanging="144"/>
        <w:jc w:val="both"/>
        <w:rPr>
          <w:sz w:val="24"/>
        </w:rPr>
      </w:pPr>
      <w:r>
        <w:rPr>
          <w:sz w:val="24"/>
        </w:rPr>
        <w:t>które nie korzystają z analogicznego wsparcia z innych projektów dofinansowanych z pomocy społecznej lub</w:t>
      </w:r>
      <w:r>
        <w:rPr>
          <w:spacing w:val="5"/>
          <w:sz w:val="24"/>
        </w:rPr>
        <w:t xml:space="preserve"> </w:t>
      </w:r>
      <w:r>
        <w:rPr>
          <w:sz w:val="24"/>
        </w:rPr>
        <w:t>EFS.</w:t>
      </w:r>
    </w:p>
    <w:p w14:paraId="10FABDB1" w14:textId="553DAFEF" w:rsidR="00B81BF9" w:rsidRDefault="00217597" w:rsidP="00AB58AB">
      <w:pPr>
        <w:pStyle w:val="Akapitzlist"/>
        <w:numPr>
          <w:ilvl w:val="1"/>
          <w:numId w:val="10"/>
        </w:numPr>
        <w:tabs>
          <w:tab w:val="left" w:pos="909"/>
        </w:tabs>
        <w:spacing w:line="242" w:lineRule="auto"/>
        <w:ind w:right="119" w:hanging="144"/>
        <w:jc w:val="both"/>
        <w:rPr>
          <w:sz w:val="24"/>
        </w:rPr>
      </w:pPr>
      <w:r>
        <w:rPr>
          <w:sz w:val="24"/>
        </w:rPr>
        <w:t>które nie są osobami korzystającymi z opieki paliatywne</w:t>
      </w:r>
      <w:r w:rsidR="00B111A4">
        <w:rPr>
          <w:sz w:val="24"/>
        </w:rPr>
        <w:t>j</w:t>
      </w:r>
      <w:r>
        <w:rPr>
          <w:sz w:val="24"/>
        </w:rPr>
        <w:t xml:space="preserve">, hospitacyjnej oraz rehabilitacji leczniczej w warunkach ośrodka lub oddziału dziennego lub </w:t>
      </w:r>
      <w:r w:rsidR="00B111A4">
        <w:rPr>
          <w:sz w:val="24"/>
        </w:rPr>
        <w:t xml:space="preserve">w </w:t>
      </w:r>
      <w:r>
        <w:rPr>
          <w:sz w:val="24"/>
        </w:rPr>
        <w:t>warunkach</w:t>
      </w:r>
      <w:r>
        <w:rPr>
          <w:spacing w:val="-6"/>
          <w:sz w:val="24"/>
        </w:rPr>
        <w:t xml:space="preserve"> </w:t>
      </w:r>
      <w:r>
        <w:rPr>
          <w:sz w:val="24"/>
        </w:rPr>
        <w:t>stacjonarnych.</w:t>
      </w:r>
    </w:p>
    <w:p w14:paraId="7E4BED6A" w14:textId="77777777" w:rsidR="00B81BF9" w:rsidRDefault="00217597" w:rsidP="00E90519">
      <w:pPr>
        <w:pStyle w:val="Akapitzlist"/>
        <w:numPr>
          <w:ilvl w:val="0"/>
          <w:numId w:val="10"/>
        </w:numPr>
        <w:tabs>
          <w:tab w:val="left" w:pos="851"/>
        </w:tabs>
        <w:spacing w:line="247" w:lineRule="auto"/>
        <w:ind w:left="851" w:right="814" w:hanging="284"/>
        <w:jc w:val="both"/>
        <w:rPr>
          <w:sz w:val="24"/>
        </w:rPr>
      </w:pPr>
      <w:r>
        <w:rPr>
          <w:sz w:val="24"/>
        </w:rPr>
        <w:t>Kwalifikacji do Projektu dokonuje się na podstawie danych zawartych w formularzu zgłoszeniowym składanym przez Kandydata przed przystąpieniem do Projektu.</w:t>
      </w:r>
    </w:p>
    <w:p w14:paraId="41DFEB9A" w14:textId="77777777" w:rsidR="00B81BF9" w:rsidRDefault="00217597" w:rsidP="00E90519">
      <w:pPr>
        <w:pStyle w:val="Akapitzlist"/>
        <w:numPr>
          <w:ilvl w:val="0"/>
          <w:numId w:val="10"/>
        </w:numPr>
        <w:tabs>
          <w:tab w:val="left" w:pos="851"/>
        </w:tabs>
        <w:ind w:left="851" w:hanging="284"/>
        <w:jc w:val="both"/>
        <w:rPr>
          <w:sz w:val="24"/>
        </w:rPr>
      </w:pPr>
      <w:r>
        <w:rPr>
          <w:sz w:val="24"/>
        </w:rPr>
        <w:t>Zasady rekrutacji do Projektu są zgodne z polityką równych</w:t>
      </w:r>
      <w:r>
        <w:rPr>
          <w:spacing w:val="-1"/>
          <w:sz w:val="24"/>
        </w:rPr>
        <w:t xml:space="preserve"> </w:t>
      </w:r>
      <w:r>
        <w:rPr>
          <w:sz w:val="24"/>
        </w:rPr>
        <w:t>szans.</w:t>
      </w:r>
    </w:p>
    <w:p w14:paraId="5B76BC3A" w14:textId="77777777" w:rsidR="00E90519" w:rsidRPr="00E90519" w:rsidRDefault="00217597" w:rsidP="00E90519">
      <w:pPr>
        <w:pStyle w:val="Akapitzlist"/>
        <w:numPr>
          <w:ilvl w:val="0"/>
          <w:numId w:val="10"/>
        </w:numPr>
        <w:tabs>
          <w:tab w:val="left" w:pos="851"/>
        </w:tabs>
        <w:spacing w:before="5" w:line="237" w:lineRule="auto"/>
        <w:ind w:left="851" w:right="293" w:hanging="284"/>
        <w:jc w:val="both"/>
      </w:pPr>
      <w:r w:rsidRPr="00E90519">
        <w:rPr>
          <w:sz w:val="24"/>
        </w:rPr>
        <w:t>Przyjęcie dokumentów zgłoszeniowych nie jest równoznaczne z zakwalifikowaniem się do udziału w</w:t>
      </w:r>
      <w:r w:rsidRPr="00E90519">
        <w:rPr>
          <w:spacing w:val="2"/>
          <w:sz w:val="24"/>
        </w:rPr>
        <w:t xml:space="preserve"> </w:t>
      </w:r>
      <w:r w:rsidRPr="00E90519">
        <w:rPr>
          <w:sz w:val="24"/>
        </w:rPr>
        <w:t>Projekcie.</w:t>
      </w:r>
    </w:p>
    <w:p w14:paraId="561DFA8F" w14:textId="2D9C2CFD" w:rsidR="00B81BF9" w:rsidRDefault="00217597" w:rsidP="00E90519">
      <w:pPr>
        <w:pStyle w:val="Akapitzlist"/>
        <w:numPr>
          <w:ilvl w:val="0"/>
          <w:numId w:val="10"/>
        </w:numPr>
        <w:tabs>
          <w:tab w:val="left" w:pos="851"/>
        </w:tabs>
        <w:spacing w:before="5" w:line="237" w:lineRule="auto"/>
        <w:ind w:left="851" w:right="293" w:hanging="284"/>
        <w:jc w:val="both"/>
      </w:pPr>
      <w:r w:rsidRPr="00E90519">
        <w:rPr>
          <w:sz w:val="24"/>
        </w:rPr>
        <w:t>Do udziału w Projekcie zostanie zakwalifikowanych 124 osoby (54 kobiety i</w:t>
      </w:r>
      <w:r w:rsidRPr="00E90519">
        <w:rPr>
          <w:spacing w:val="-4"/>
          <w:sz w:val="24"/>
        </w:rPr>
        <w:t xml:space="preserve"> </w:t>
      </w:r>
      <w:r w:rsidRPr="00E90519">
        <w:rPr>
          <w:sz w:val="24"/>
        </w:rPr>
        <w:t>70</w:t>
      </w:r>
      <w:r w:rsidR="00E90519" w:rsidRPr="00E90519">
        <w:rPr>
          <w:sz w:val="24"/>
        </w:rPr>
        <w:t xml:space="preserve"> </w:t>
      </w:r>
      <w:r>
        <w:t>mężczyzn), stanowiących grupę docelową Projektu. Podział grupy na kobiety i mężczyzn może ulec zmianie w okresie trwania Projektu.</w:t>
      </w:r>
    </w:p>
    <w:p w14:paraId="572227F3" w14:textId="77777777" w:rsidR="00B81BF9" w:rsidRDefault="00B81BF9" w:rsidP="00E90519">
      <w:pPr>
        <w:pStyle w:val="Tekstpodstawowy"/>
        <w:tabs>
          <w:tab w:val="left" w:pos="851"/>
        </w:tabs>
        <w:spacing w:before="1"/>
        <w:ind w:left="851"/>
        <w:jc w:val="both"/>
      </w:pPr>
    </w:p>
    <w:p w14:paraId="5463739C" w14:textId="77777777" w:rsidR="00B81BF9" w:rsidRDefault="00217597" w:rsidP="00AB58AB">
      <w:pPr>
        <w:pStyle w:val="Nagwek1"/>
        <w:spacing w:line="240" w:lineRule="auto"/>
      </w:pPr>
      <w:r>
        <w:rPr>
          <w:color w:val="000009"/>
        </w:rPr>
        <w:t>§4.</w:t>
      </w:r>
    </w:p>
    <w:p w14:paraId="06571BD1" w14:textId="77777777" w:rsidR="00B81BF9" w:rsidRDefault="00217597" w:rsidP="00AB58AB">
      <w:pPr>
        <w:spacing w:before="3"/>
        <w:ind w:left="514" w:right="160"/>
        <w:jc w:val="center"/>
        <w:rPr>
          <w:b/>
          <w:sz w:val="24"/>
        </w:rPr>
      </w:pPr>
      <w:r>
        <w:rPr>
          <w:b/>
          <w:color w:val="000009"/>
          <w:sz w:val="24"/>
        </w:rPr>
        <w:t>PROCEDURA REKRUTACYJNA</w:t>
      </w:r>
    </w:p>
    <w:p w14:paraId="56D2C2DE" w14:textId="77777777" w:rsidR="00B81BF9" w:rsidRDefault="00B81BF9" w:rsidP="00AB58AB">
      <w:pPr>
        <w:pStyle w:val="Tekstpodstawowy"/>
        <w:spacing w:before="2"/>
        <w:ind w:left="0" w:firstLine="0"/>
        <w:jc w:val="both"/>
        <w:rPr>
          <w:b/>
        </w:rPr>
      </w:pPr>
    </w:p>
    <w:p w14:paraId="6E8AA359" w14:textId="77777777" w:rsidR="00B81BF9" w:rsidRDefault="00217597" w:rsidP="00AB58AB">
      <w:pPr>
        <w:pStyle w:val="Akapitzlist"/>
        <w:numPr>
          <w:ilvl w:val="0"/>
          <w:numId w:val="9"/>
        </w:numPr>
        <w:tabs>
          <w:tab w:val="left" w:pos="837"/>
        </w:tabs>
        <w:spacing w:line="237" w:lineRule="auto"/>
        <w:ind w:right="119"/>
        <w:jc w:val="both"/>
        <w:rPr>
          <w:sz w:val="24"/>
        </w:rPr>
      </w:pPr>
      <w:r>
        <w:rPr>
          <w:sz w:val="24"/>
        </w:rPr>
        <w:t>Rekrutacja prowadzona będzie w sposób otwarty, zgodnie z zasadą bezstronności, równości szans, w tym płci, jawności i</w:t>
      </w:r>
      <w:r>
        <w:rPr>
          <w:spacing w:val="8"/>
          <w:sz w:val="24"/>
        </w:rPr>
        <w:t xml:space="preserve"> </w:t>
      </w:r>
      <w:r>
        <w:rPr>
          <w:sz w:val="24"/>
        </w:rPr>
        <w:t>przejrzystości.</w:t>
      </w:r>
    </w:p>
    <w:p w14:paraId="57A99254" w14:textId="00188898" w:rsidR="00B81BF9" w:rsidRDefault="00217597" w:rsidP="00AB58AB">
      <w:pPr>
        <w:pStyle w:val="Akapitzlist"/>
        <w:numPr>
          <w:ilvl w:val="0"/>
          <w:numId w:val="9"/>
        </w:numPr>
        <w:tabs>
          <w:tab w:val="left" w:pos="837"/>
        </w:tabs>
        <w:spacing w:before="3"/>
        <w:ind w:right="110"/>
        <w:jc w:val="both"/>
        <w:rPr>
          <w:sz w:val="24"/>
        </w:rPr>
      </w:pPr>
      <w:r>
        <w:rPr>
          <w:sz w:val="24"/>
        </w:rPr>
        <w:t xml:space="preserve">Planowany okres rozpoczęcia rekrutacji – </w:t>
      </w:r>
      <w:r w:rsidR="008E6EB3">
        <w:rPr>
          <w:sz w:val="24"/>
        </w:rPr>
        <w:t>29.03.2021</w:t>
      </w:r>
      <w:r>
        <w:rPr>
          <w:sz w:val="24"/>
        </w:rPr>
        <w:t>r. Rekrutacja trwa do</w:t>
      </w:r>
      <w:r w:rsidR="00B111A4">
        <w:rPr>
          <w:sz w:val="24"/>
        </w:rPr>
        <w:t xml:space="preserve"> 3</w:t>
      </w:r>
      <w:r w:rsidR="007C702A">
        <w:rPr>
          <w:sz w:val="24"/>
        </w:rPr>
        <w:t>0</w:t>
      </w:r>
      <w:r w:rsidR="00B111A4">
        <w:rPr>
          <w:sz w:val="24"/>
        </w:rPr>
        <w:t>.0</w:t>
      </w:r>
      <w:r w:rsidR="007C702A">
        <w:rPr>
          <w:sz w:val="24"/>
        </w:rPr>
        <w:t>4</w:t>
      </w:r>
      <w:r w:rsidR="00B111A4">
        <w:rPr>
          <w:sz w:val="24"/>
        </w:rPr>
        <w:t>.</w:t>
      </w:r>
      <w:r w:rsidR="00B111A4" w:rsidRPr="008E6EB3">
        <w:rPr>
          <w:sz w:val="24"/>
        </w:rPr>
        <w:t>202</w:t>
      </w:r>
      <w:r w:rsidR="007C702A">
        <w:rPr>
          <w:sz w:val="24"/>
        </w:rPr>
        <w:t>1</w:t>
      </w:r>
      <w:r w:rsidR="00B111A4">
        <w:rPr>
          <w:sz w:val="24"/>
        </w:rPr>
        <w:t xml:space="preserve"> r. </w:t>
      </w:r>
      <w:r>
        <w:rPr>
          <w:sz w:val="24"/>
        </w:rPr>
        <w:t xml:space="preserve"> Po tym czasie rekrutacja będzie mieć charakter</w:t>
      </w:r>
      <w:r>
        <w:rPr>
          <w:spacing w:val="3"/>
          <w:sz w:val="24"/>
        </w:rPr>
        <w:t xml:space="preserve"> </w:t>
      </w:r>
      <w:r>
        <w:rPr>
          <w:sz w:val="24"/>
        </w:rPr>
        <w:t>uzupełniający.</w:t>
      </w:r>
    </w:p>
    <w:p w14:paraId="1F5F8A3E" w14:textId="77777777" w:rsidR="00B81BF9" w:rsidRDefault="00B81BF9" w:rsidP="00AB58AB">
      <w:pPr>
        <w:jc w:val="both"/>
        <w:rPr>
          <w:sz w:val="24"/>
        </w:rPr>
        <w:sectPr w:rsidR="00B81BF9">
          <w:pgSz w:w="11910" w:h="16840"/>
          <w:pgMar w:top="1420" w:right="1300" w:bottom="1180" w:left="940" w:header="824" w:footer="998" w:gutter="0"/>
          <w:cols w:space="708"/>
        </w:sectPr>
      </w:pPr>
    </w:p>
    <w:p w14:paraId="2F472B51" w14:textId="77777777" w:rsidR="00B81BF9" w:rsidRDefault="00217597" w:rsidP="00AB58AB">
      <w:pPr>
        <w:pStyle w:val="Akapitzlist"/>
        <w:numPr>
          <w:ilvl w:val="0"/>
          <w:numId w:val="9"/>
        </w:numPr>
        <w:tabs>
          <w:tab w:val="left" w:pos="837"/>
        </w:tabs>
        <w:spacing w:before="88" w:line="242" w:lineRule="auto"/>
        <w:ind w:right="116"/>
        <w:jc w:val="both"/>
        <w:rPr>
          <w:sz w:val="24"/>
        </w:rPr>
      </w:pPr>
      <w:r>
        <w:rPr>
          <w:sz w:val="24"/>
        </w:rPr>
        <w:lastRenderedPageBreak/>
        <w:t>Rekrutacja jest prowadzona na podstawie Regulaminu, w oparciu o dokumenty zgłoszeniowe.</w:t>
      </w:r>
    </w:p>
    <w:p w14:paraId="58557E24" w14:textId="77777777" w:rsidR="00B81BF9" w:rsidRDefault="00217597" w:rsidP="00AB58AB">
      <w:pPr>
        <w:pStyle w:val="Akapitzlist"/>
        <w:numPr>
          <w:ilvl w:val="0"/>
          <w:numId w:val="9"/>
        </w:numPr>
        <w:tabs>
          <w:tab w:val="left" w:pos="837"/>
        </w:tabs>
        <w:spacing w:line="242" w:lineRule="auto"/>
        <w:ind w:right="115"/>
        <w:jc w:val="both"/>
        <w:rPr>
          <w:sz w:val="24"/>
        </w:rPr>
      </w:pPr>
      <w:r>
        <w:rPr>
          <w:sz w:val="24"/>
        </w:rPr>
        <w:t>Koordynator Projektu jest odpowiedzialny za przeprowadzenie procesu rekrutacji oraz dokonanie wyboru Uczestników</w:t>
      </w:r>
      <w:r>
        <w:rPr>
          <w:spacing w:val="3"/>
          <w:sz w:val="24"/>
        </w:rPr>
        <w:t xml:space="preserve"> </w:t>
      </w:r>
      <w:r>
        <w:rPr>
          <w:sz w:val="24"/>
        </w:rPr>
        <w:t>Projektu.</w:t>
      </w:r>
    </w:p>
    <w:p w14:paraId="62D5225D" w14:textId="77777777" w:rsidR="00B81BF9" w:rsidRDefault="00217597" w:rsidP="00AB58AB">
      <w:pPr>
        <w:pStyle w:val="Akapitzlist"/>
        <w:numPr>
          <w:ilvl w:val="0"/>
          <w:numId w:val="9"/>
        </w:numPr>
        <w:tabs>
          <w:tab w:val="left" w:pos="837"/>
        </w:tabs>
        <w:spacing w:line="271" w:lineRule="exact"/>
        <w:jc w:val="both"/>
        <w:rPr>
          <w:sz w:val="24"/>
        </w:rPr>
      </w:pPr>
      <w:r>
        <w:rPr>
          <w:sz w:val="24"/>
        </w:rPr>
        <w:t>Rekrutacja składa się z następujących</w:t>
      </w:r>
      <w:r>
        <w:rPr>
          <w:spacing w:val="3"/>
          <w:sz w:val="24"/>
        </w:rPr>
        <w:t xml:space="preserve"> </w:t>
      </w:r>
      <w:r>
        <w:rPr>
          <w:sz w:val="24"/>
        </w:rPr>
        <w:t>etapów:</w:t>
      </w:r>
    </w:p>
    <w:p w14:paraId="25942A38" w14:textId="7B58B733" w:rsidR="00B81BF9" w:rsidRDefault="00217597" w:rsidP="00AB58AB">
      <w:pPr>
        <w:pStyle w:val="Akapitzlist"/>
        <w:numPr>
          <w:ilvl w:val="1"/>
          <w:numId w:val="9"/>
        </w:numPr>
        <w:tabs>
          <w:tab w:val="left" w:pos="1197"/>
          <w:tab w:val="left" w:pos="3437"/>
          <w:tab w:val="left" w:pos="4765"/>
          <w:tab w:val="left" w:pos="5130"/>
          <w:tab w:val="left" w:pos="6416"/>
          <w:tab w:val="left" w:pos="6901"/>
          <w:tab w:val="left" w:pos="7961"/>
          <w:tab w:val="left" w:pos="8273"/>
        </w:tabs>
        <w:ind w:right="105" w:hanging="346"/>
        <w:jc w:val="both"/>
      </w:pPr>
      <w:r>
        <w:rPr>
          <w:b/>
          <w:sz w:val="24"/>
        </w:rPr>
        <w:t>Rozpowszechnianie</w:t>
      </w:r>
      <w:r>
        <w:rPr>
          <w:b/>
          <w:sz w:val="24"/>
        </w:rPr>
        <w:tab/>
        <w:t>informacji</w:t>
      </w:r>
      <w:r>
        <w:rPr>
          <w:b/>
          <w:sz w:val="24"/>
        </w:rPr>
        <w:tab/>
        <w:t>o</w:t>
      </w:r>
      <w:r>
        <w:rPr>
          <w:b/>
          <w:sz w:val="24"/>
        </w:rPr>
        <w:tab/>
        <w:t>rekrutacji</w:t>
      </w:r>
      <w:r>
        <w:rPr>
          <w:b/>
          <w:sz w:val="24"/>
        </w:rPr>
        <w:tab/>
      </w:r>
      <w:r>
        <w:rPr>
          <w:sz w:val="24"/>
        </w:rPr>
        <w:t>do</w:t>
      </w:r>
      <w:r>
        <w:rPr>
          <w:sz w:val="24"/>
        </w:rPr>
        <w:tab/>
        <w:t>Projektu</w:t>
      </w:r>
      <w:r>
        <w:rPr>
          <w:sz w:val="24"/>
        </w:rPr>
        <w:tab/>
        <w:t>i</w:t>
      </w:r>
      <w:r>
        <w:rPr>
          <w:sz w:val="24"/>
        </w:rPr>
        <w:tab/>
      </w:r>
      <w:r>
        <w:rPr>
          <w:spacing w:val="-3"/>
          <w:sz w:val="24"/>
        </w:rPr>
        <w:t xml:space="preserve">wymaganych </w:t>
      </w:r>
      <w:r>
        <w:rPr>
          <w:sz w:val="24"/>
        </w:rPr>
        <w:t>dokumentach zgłoszeniowych m.in. poprzez</w:t>
      </w:r>
      <w:r w:rsidR="00B111A4">
        <w:rPr>
          <w:sz w:val="24"/>
        </w:rPr>
        <w:t xml:space="preserve"> plakaty w placówkach Beneficjenta i szpitalach, </w:t>
      </w:r>
      <w:r w:rsidR="005C385D">
        <w:rPr>
          <w:sz w:val="24"/>
        </w:rPr>
        <w:t xml:space="preserve">ulotki </w:t>
      </w:r>
      <w:r>
        <w:rPr>
          <w:sz w:val="24"/>
        </w:rPr>
        <w:t>dystrybuowan</w:t>
      </w:r>
      <w:r w:rsidR="005C385D">
        <w:rPr>
          <w:sz w:val="24"/>
        </w:rPr>
        <w:t>e</w:t>
      </w:r>
      <w:r>
        <w:rPr>
          <w:sz w:val="24"/>
        </w:rPr>
        <w:t xml:space="preserve"> </w:t>
      </w:r>
      <w:r w:rsidR="00911C07">
        <w:rPr>
          <w:sz w:val="24"/>
        </w:rPr>
        <w:t>wśród</w:t>
      </w:r>
      <w:r>
        <w:rPr>
          <w:sz w:val="24"/>
        </w:rPr>
        <w:t>: lekarzy opieki szpitalnej, pielęgniarek społecznych i środowiskowych ,</w:t>
      </w:r>
      <w:r w:rsidR="005C385D">
        <w:rPr>
          <w:sz w:val="24"/>
        </w:rPr>
        <w:t xml:space="preserve"> w</w:t>
      </w:r>
      <w:r>
        <w:rPr>
          <w:sz w:val="24"/>
        </w:rPr>
        <w:t xml:space="preserve"> przychodni</w:t>
      </w:r>
      <w:r w:rsidR="005C385D">
        <w:rPr>
          <w:sz w:val="24"/>
        </w:rPr>
        <w:t>ach</w:t>
      </w:r>
      <w:r>
        <w:rPr>
          <w:sz w:val="24"/>
        </w:rPr>
        <w:t xml:space="preserve"> lokalnych,</w:t>
      </w:r>
      <w:r w:rsidR="005C385D">
        <w:rPr>
          <w:sz w:val="24"/>
        </w:rPr>
        <w:t xml:space="preserve"> w tym Beneficjenta oraz w</w:t>
      </w:r>
      <w:r>
        <w:rPr>
          <w:sz w:val="24"/>
        </w:rPr>
        <w:t xml:space="preserve"> PCPR, OPS</w:t>
      </w:r>
      <w:r w:rsidR="005C385D">
        <w:rPr>
          <w:sz w:val="24"/>
        </w:rPr>
        <w:t xml:space="preserve"> i</w:t>
      </w:r>
      <w:r>
        <w:rPr>
          <w:sz w:val="24"/>
        </w:rPr>
        <w:t xml:space="preserve"> NGO. Dokumenty zgłoszeniowe będą dostępne na stronie</w:t>
      </w:r>
      <w:r>
        <w:rPr>
          <w:color w:val="0000FF"/>
          <w:sz w:val="24"/>
        </w:rPr>
        <w:t xml:space="preserve"> </w:t>
      </w:r>
      <w:hyperlink r:id="rId10" w:history="1">
        <w:r w:rsidR="00877794" w:rsidRPr="00720890">
          <w:rPr>
            <w:rStyle w:val="Hipercze"/>
            <w:sz w:val="24"/>
          </w:rPr>
          <w:t>www.zoztargowek.waw.pl</w:t>
        </w:r>
      </w:hyperlink>
      <w:r>
        <w:rPr>
          <w:color w:val="0000FF"/>
          <w:sz w:val="24"/>
        </w:rPr>
        <w:t xml:space="preserve"> </w:t>
      </w:r>
      <w:r>
        <w:rPr>
          <w:sz w:val="24"/>
        </w:rPr>
        <w:t>oraz w wersji papierowej w Biurze Projektu.</w:t>
      </w:r>
    </w:p>
    <w:p w14:paraId="4024776B" w14:textId="2F348C0B" w:rsidR="00B81BF9" w:rsidRDefault="00217597" w:rsidP="00AB58AB">
      <w:pPr>
        <w:pStyle w:val="Akapitzlist"/>
        <w:numPr>
          <w:ilvl w:val="1"/>
          <w:numId w:val="9"/>
        </w:numPr>
        <w:tabs>
          <w:tab w:val="left" w:pos="1197"/>
        </w:tabs>
        <w:ind w:left="1196" w:right="107"/>
        <w:jc w:val="both"/>
      </w:pPr>
      <w:r>
        <w:rPr>
          <w:b/>
          <w:sz w:val="24"/>
        </w:rPr>
        <w:t xml:space="preserve">Przyjmowanie zgłoszeń od Kandydatów, </w:t>
      </w:r>
      <w:r>
        <w:rPr>
          <w:sz w:val="24"/>
        </w:rPr>
        <w:t xml:space="preserve">przekazujących wypełnione dokumenty zgłoszeniowe </w:t>
      </w:r>
      <w:r>
        <w:rPr>
          <w:color w:val="000009"/>
          <w:sz w:val="24"/>
        </w:rPr>
        <w:t>drogą listową lub drogą elektroniczną lub osobiście do Biura Projektu lub przekazując je Personelowi Projektu w swoim miejscu</w:t>
      </w:r>
      <w:r>
        <w:rPr>
          <w:color w:val="000009"/>
          <w:spacing w:val="-4"/>
          <w:sz w:val="24"/>
        </w:rPr>
        <w:t xml:space="preserve"> </w:t>
      </w:r>
      <w:r>
        <w:rPr>
          <w:color w:val="000009"/>
          <w:sz w:val="24"/>
        </w:rPr>
        <w:t>zamieszkania</w:t>
      </w:r>
      <w:r w:rsidR="005C385D">
        <w:rPr>
          <w:color w:val="000009"/>
          <w:sz w:val="24"/>
        </w:rPr>
        <w:t xml:space="preserve"> (dotyczy osób mających trudności w poruszaniu się)</w:t>
      </w:r>
      <w:r>
        <w:rPr>
          <w:color w:val="000009"/>
          <w:sz w:val="24"/>
        </w:rPr>
        <w:t>.</w:t>
      </w:r>
    </w:p>
    <w:p w14:paraId="52060BE0" w14:textId="6001A020" w:rsidR="00B81BF9" w:rsidRDefault="00217597" w:rsidP="00AB58AB">
      <w:pPr>
        <w:pStyle w:val="Akapitzlist"/>
        <w:numPr>
          <w:ilvl w:val="1"/>
          <w:numId w:val="9"/>
        </w:numPr>
        <w:tabs>
          <w:tab w:val="left" w:pos="1197"/>
        </w:tabs>
        <w:spacing w:line="242" w:lineRule="auto"/>
        <w:ind w:left="1196" w:right="109"/>
        <w:jc w:val="both"/>
      </w:pPr>
      <w:r>
        <w:rPr>
          <w:b/>
          <w:color w:val="000009"/>
          <w:sz w:val="24"/>
        </w:rPr>
        <w:t xml:space="preserve">Ocena otrzymanych zgłoszeń </w:t>
      </w:r>
      <w:r>
        <w:rPr>
          <w:color w:val="000009"/>
          <w:sz w:val="24"/>
        </w:rPr>
        <w:t xml:space="preserve">zostanie, dokonana przez </w:t>
      </w:r>
      <w:r w:rsidR="00911C07">
        <w:rPr>
          <w:color w:val="000009"/>
          <w:sz w:val="24"/>
        </w:rPr>
        <w:t xml:space="preserve">Specjalistę ds. Rekrutacji i </w:t>
      </w:r>
      <w:r>
        <w:rPr>
          <w:color w:val="000009"/>
          <w:sz w:val="24"/>
        </w:rPr>
        <w:t>Asystenta Koordynatora Projektu i będzie przeprowadzona w oparciu o następujące</w:t>
      </w:r>
      <w:r>
        <w:rPr>
          <w:color w:val="000009"/>
          <w:spacing w:val="4"/>
          <w:sz w:val="24"/>
        </w:rPr>
        <w:t xml:space="preserve"> </w:t>
      </w:r>
      <w:r>
        <w:rPr>
          <w:color w:val="000009"/>
          <w:sz w:val="24"/>
        </w:rPr>
        <w:t>kryteria:</w:t>
      </w:r>
    </w:p>
    <w:p w14:paraId="4D027F91" w14:textId="77777777" w:rsidR="00B81BF9" w:rsidRDefault="00217597" w:rsidP="00AB58AB">
      <w:pPr>
        <w:pStyle w:val="Nagwek1"/>
        <w:numPr>
          <w:ilvl w:val="2"/>
          <w:numId w:val="9"/>
        </w:numPr>
        <w:tabs>
          <w:tab w:val="left" w:pos="1610"/>
        </w:tabs>
        <w:spacing w:line="271" w:lineRule="exact"/>
        <w:ind w:right="0"/>
        <w:jc w:val="both"/>
      </w:pPr>
      <w:r>
        <w:t>Kryterium</w:t>
      </w:r>
      <w:r>
        <w:rPr>
          <w:spacing w:val="2"/>
        </w:rPr>
        <w:t xml:space="preserve"> </w:t>
      </w:r>
      <w:r>
        <w:t>formalne:</w:t>
      </w:r>
    </w:p>
    <w:p w14:paraId="73E4CCCB" w14:textId="3F22C7DA" w:rsidR="00B81BF9" w:rsidRDefault="00217597" w:rsidP="00AB58AB">
      <w:pPr>
        <w:pStyle w:val="Tekstpodstawowy"/>
        <w:ind w:left="1609" w:right="104" w:hanging="140"/>
        <w:jc w:val="both"/>
      </w:pPr>
      <w:r>
        <w:rPr>
          <w:rFonts w:ascii="Symbol" w:hAnsi="Symbol"/>
        </w:rPr>
        <w:t></w:t>
      </w:r>
      <w:r>
        <w:t xml:space="preserve">kompletnie wypełnione dokumenty zgłoszeniowe w postaci formularza zgłoszeniowego </w:t>
      </w:r>
      <w:r w:rsidR="0044340A">
        <w:t xml:space="preserve">(Załącznik 1 do Regulaminu) </w:t>
      </w:r>
      <w:r>
        <w:t xml:space="preserve">wraz z obowiązkowym dokumentem, tj.: skierowaniem do DDOM od lekarza </w:t>
      </w:r>
      <w:r w:rsidR="0044340A">
        <w:t xml:space="preserve">(Załącznik 1a do Regulaminu) </w:t>
      </w:r>
      <w:r>
        <w:t>oraz kartą oceny stanu klinicznego</w:t>
      </w:r>
      <w:r w:rsidR="0044340A">
        <w:t xml:space="preserve"> (Załącznik 1b do Regulaminu)</w:t>
      </w:r>
      <w:r>
        <w:t xml:space="preserve">, sporządzonej z zastosowaniem skali poziomu samodzielności (skala Barthel) wystawione przez lekarza dostarczone do Biura Projektu lub </w:t>
      </w:r>
      <w:r w:rsidR="0044340A">
        <w:t xml:space="preserve">przekazane </w:t>
      </w:r>
      <w:r>
        <w:t>osobie odpowiedzialnej za rekrutację  do</w:t>
      </w:r>
      <w:r>
        <w:rPr>
          <w:spacing w:val="1"/>
        </w:rPr>
        <w:t xml:space="preserve"> </w:t>
      </w:r>
      <w:r>
        <w:t>Projektu</w:t>
      </w:r>
      <w:r w:rsidR="0044340A">
        <w:t xml:space="preserve"> w miejscy zamieszkania Kandydata</w:t>
      </w:r>
      <w:r>
        <w:t>.</w:t>
      </w:r>
    </w:p>
    <w:p w14:paraId="2B916FE6" w14:textId="77777777" w:rsidR="00B81BF9" w:rsidRDefault="00217597" w:rsidP="00AB58AB">
      <w:pPr>
        <w:pStyle w:val="Nagwek1"/>
        <w:numPr>
          <w:ilvl w:val="2"/>
          <w:numId w:val="9"/>
        </w:numPr>
        <w:tabs>
          <w:tab w:val="left" w:pos="1471"/>
        </w:tabs>
        <w:spacing w:line="271" w:lineRule="exact"/>
        <w:ind w:left="1470" w:right="0" w:hanging="284"/>
        <w:jc w:val="both"/>
      </w:pPr>
      <w:r>
        <w:t>Kryteria dopuszczające (podstawowe i</w:t>
      </w:r>
      <w:r>
        <w:rPr>
          <w:spacing w:val="3"/>
        </w:rPr>
        <w:t xml:space="preserve"> </w:t>
      </w:r>
      <w:r>
        <w:t>obowiązkowe):</w:t>
      </w:r>
    </w:p>
    <w:p w14:paraId="057E909E" w14:textId="77777777" w:rsidR="00B81BF9" w:rsidRDefault="00217597" w:rsidP="00AB58AB">
      <w:pPr>
        <w:pStyle w:val="Akapitzlist"/>
        <w:numPr>
          <w:ilvl w:val="3"/>
          <w:numId w:val="9"/>
        </w:numPr>
        <w:tabs>
          <w:tab w:val="left" w:pos="1610"/>
        </w:tabs>
        <w:spacing w:before="2" w:line="275" w:lineRule="exact"/>
        <w:jc w:val="both"/>
        <w:rPr>
          <w:sz w:val="24"/>
        </w:rPr>
      </w:pPr>
      <w:r>
        <w:rPr>
          <w:sz w:val="24"/>
        </w:rPr>
        <w:t>miejsce zamieszkania na terenie powiatu m.st.</w:t>
      </w:r>
      <w:r>
        <w:rPr>
          <w:spacing w:val="7"/>
          <w:sz w:val="24"/>
        </w:rPr>
        <w:t xml:space="preserve"> </w:t>
      </w:r>
      <w:r>
        <w:rPr>
          <w:sz w:val="24"/>
        </w:rPr>
        <w:t>Warszawa,</w:t>
      </w:r>
    </w:p>
    <w:p w14:paraId="0D5FFE0B" w14:textId="42966157" w:rsidR="00B81BF9" w:rsidRDefault="00217597" w:rsidP="00AB58AB">
      <w:pPr>
        <w:pStyle w:val="Akapitzlist"/>
        <w:numPr>
          <w:ilvl w:val="3"/>
          <w:numId w:val="9"/>
        </w:numPr>
        <w:tabs>
          <w:tab w:val="left" w:pos="1610"/>
        </w:tabs>
        <w:spacing w:before="4" w:line="237" w:lineRule="auto"/>
        <w:ind w:right="148"/>
        <w:jc w:val="both"/>
        <w:rPr>
          <w:sz w:val="24"/>
        </w:rPr>
      </w:pPr>
      <w:r>
        <w:rPr>
          <w:sz w:val="24"/>
        </w:rPr>
        <w:t>bycie osobą posiadającą prawa do świadczeń opieki zdrowotnej finansowanych ze środków publicznych,</w:t>
      </w:r>
    </w:p>
    <w:p w14:paraId="1E211505" w14:textId="2FC18FCF" w:rsidR="00892E77" w:rsidRDefault="00892E77" w:rsidP="00AB58AB">
      <w:pPr>
        <w:pStyle w:val="Akapitzlist"/>
        <w:numPr>
          <w:ilvl w:val="3"/>
          <w:numId w:val="9"/>
        </w:numPr>
        <w:tabs>
          <w:tab w:val="left" w:pos="1610"/>
        </w:tabs>
        <w:spacing w:before="4" w:line="237" w:lineRule="auto"/>
        <w:ind w:right="148"/>
        <w:jc w:val="both"/>
        <w:rPr>
          <w:sz w:val="24"/>
        </w:rPr>
      </w:pPr>
      <w:r>
        <w:rPr>
          <w:sz w:val="24"/>
        </w:rPr>
        <w:t xml:space="preserve">posiadanie skierowania do </w:t>
      </w:r>
      <w:r w:rsidR="00911C07">
        <w:rPr>
          <w:sz w:val="24"/>
        </w:rPr>
        <w:t>d</w:t>
      </w:r>
      <w:r>
        <w:rPr>
          <w:sz w:val="24"/>
        </w:rPr>
        <w:t xml:space="preserve">omu </w:t>
      </w:r>
      <w:r w:rsidR="00911C07">
        <w:rPr>
          <w:sz w:val="24"/>
        </w:rPr>
        <w:t>d</w:t>
      </w:r>
      <w:r>
        <w:rPr>
          <w:sz w:val="24"/>
        </w:rPr>
        <w:t xml:space="preserve">ziennej </w:t>
      </w:r>
      <w:r w:rsidR="00911C07">
        <w:rPr>
          <w:sz w:val="24"/>
        </w:rPr>
        <w:t>o</w:t>
      </w:r>
      <w:r>
        <w:rPr>
          <w:sz w:val="24"/>
        </w:rPr>
        <w:t xml:space="preserve">pieki </w:t>
      </w:r>
      <w:r w:rsidR="00911C07">
        <w:rPr>
          <w:sz w:val="24"/>
        </w:rPr>
        <w:t>m</w:t>
      </w:r>
      <w:r>
        <w:rPr>
          <w:sz w:val="24"/>
        </w:rPr>
        <w:t>edycznej wydanego przez lekarza</w:t>
      </w:r>
      <w:r w:rsidR="0044340A">
        <w:rPr>
          <w:sz w:val="24"/>
        </w:rPr>
        <w:t xml:space="preserve"> ubezpieczenia zdrowotnego</w:t>
      </w:r>
      <w:r>
        <w:rPr>
          <w:sz w:val="24"/>
        </w:rPr>
        <w:t>,</w:t>
      </w:r>
    </w:p>
    <w:p w14:paraId="36A1A40B" w14:textId="2FB6CE4B" w:rsidR="00B81BF9" w:rsidRDefault="00217597" w:rsidP="00AB58AB">
      <w:pPr>
        <w:pStyle w:val="Akapitzlist"/>
        <w:numPr>
          <w:ilvl w:val="3"/>
          <w:numId w:val="9"/>
        </w:numPr>
        <w:tabs>
          <w:tab w:val="left" w:pos="1610"/>
        </w:tabs>
        <w:spacing w:before="6" w:line="237" w:lineRule="auto"/>
        <w:ind w:right="509"/>
        <w:jc w:val="both"/>
        <w:rPr>
          <w:sz w:val="24"/>
        </w:rPr>
      </w:pPr>
      <w:r>
        <w:rPr>
          <w:sz w:val="24"/>
        </w:rPr>
        <w:t>bycie osobą, której stan zdrowia wskazuje na niesamodzielność osiągającą 40- 65</w:t>
      </w:r>
      <w:r w:rsidR="00911C07">
        <w:rPr>
          <w:sz w:val="24"/>
        </w:rPr>
        <w:t xml:space="preserve"> </w:t>
      </w:r>
      <w:r>
        <w:rPr>
          <w:sz w:val="24"/>
        </w:rPr>
        <w:t>pkt wg skali</w:t>
      </w:r>
      <w:r>
        <w:rPr>
          <w:spacing w:val="4"/>
          <w:sz w:val="24"/>
        </w:rPr>
        <w:t xml:space="preserve"> </w:t>
      </w:r>
      <w:r>
        <w:rPr>
          <w:sz w:val="24"/>
        </w:rPr>
        <w:t>Barthel,</w:t>
      </w:r>
    </w:p>
    <w:p w14:paraId="721F0EBD" w14:textId="77777777" w:rsidR="00B81BF9" w:rsidRDefault="00217597" w:rsidP="00AB58AB">
      <w:pPr>
        <w:pStyle w:val="Akapitzlist"/>
        <w:numPr>
          <w:ilvl w:val="3"/>
          <w:numId w:val="9"/>
        </w:numPr>
        <w:tabs>
          <w:tab w:val="left" w:pos="1610"/>
        </w:tabs>
        <w:spacing w:before="4"/>
        <w:ind w:right="195"/>
        <w:jc w:val="both"/>
        <w:rPr>
          <w:sz w:val="24"/>
        </w:rPr>
      </w:pPr>
      <w:r>
        <w:rPr>
          <w:sz w:val="24"/>
        </w:rPr>
        <w:t>bycie osobą, bezpośrednio po przebytej hospitalizacji, której stan zdrowia wymaga wzmożonej opieki pielęgniarskiej, nadzoru nad terapią farmakologiczną, kompleksowych działań usprawniających i przeciwdziałających postępującej niesamodzielności oraz wsparcia i edukacji zdrowotnej, a także doradztwa w zakresie organizacji opieki i leczenia ON lub bycie osobą, u której występuje ryzyko hospitalizowania w najbliższym czasie lub której w okresie ostatnich</w:t>
      </w:r>
      <w:r>
        <w:rPr>
          <w:spacing w:val="-10"/>
          <w:sz w:val="24"/>
        </w:rPr>
        <w:t xml:space="preserve"> </w:t>
      </w:r>
      <w:r>
        <w:rPr>
          <w:sz w:val="24"/>
        </w:rPr>
        <w:t>12</w:t>
      </w:r>
    </w:p>
    <w:p w14:paraId="2C855336" w14:textId="77777777" w:rsidR="00B81BF9" w:rsidRDefault="00217597" w:rsidP="00AB58AB">
      <w:pPr>
        <w:pStyle w:val="Tekstpodstawowy"/>
        <w:spacing w:line="275" w:lineRule="exact"/>
        <w:ind w:left="1609" w:firstLine="0"/>
        <w:jc w:val="both"/>
      </w:pPr>
      <w:r>
        <w:t>miesięcy udzielone zostały świadczenia zdrowotne z zakresu leczenia szpitalnego,</w:t>
      </w:r>
    </w:p>
    <w:p w14:paraId="11D5FD7C" w14:textId="01C294AF" w:rsidR="00B81BF9" w:rsidRDefault="0044340A" w:rsidP="00AB58AB">
      <w:pPr>
        <w:pStyle w:val="Akapitzlist"/>
        <w:numPr>
          <w:ilvl w:val="3"/>
          <w:numId w:val="9"/>
        </w:numPr>
        <w:tabs>
          <w:tab w:val="left" w:pos="1610"/>
        </w:tabs>
        <w:ind w:right="154"/>
        <w:jc w:val="both"/>
        <w:rPr>
          <w:sz w:val="24"/>
        </w:rPr>
      </w:pPr>
      <w:r>
        <w:rPr>
          <w:sz w:val="24"/>
        </w:rPr>
        <w:t xml:space="preserve">nie bycie osobą </w:t>
      </w:r>
      <w:r w:rsidR="00217597">
        <w:rPr>
          <w:sz w:val="24"/>
        </w:rPr>
        <w:t xml:space="preserve"> korzysta</w:t>
      </w:r>
      <w:r>
        <w:rPr>
          <w:sz w:val="24"/>
        </w:rPr>
        <w:t>jącą</w:t>
      </w:r>
      <w:r w:rsidR="00217597">
        <w:rPr>
          <w:sz w:val="24"/>
        </w:rPr>
        <w:t xml:space="preserve"> ze świadczeń </w:t>
      </w:r>
      <w:r w:rsidR="00D33795">
        <w:rPr>
          <w:sz w:val="24"/>
        </w:rPr>
        <w:t xml:space="preserve">pielęgnacyjnych i opiekuńczych </w:t>
      </w:r>
      <w:r w:rsidR="00217597">
        <w:rPr>
          <w:sz w:val="24"/>
        </w:rPr>
        <w:t xml:space="preserve">w ramach opieki długoterminowej, paliatywnej i hospicyjnej oraz rehabilitacji leczniczej </w:t>
      </w:r>
      <w:r w:rsidR="00D33795">
        <w:rPr>
          <w:sz w:val="24"/>
        </w:rPr>
        <w:t>na</w:t>
      </w:r>
      <w:r w:rsidR="008E6EB3">
        <w:rPr>
          <w:sz w:val="24"/>
        </w:rPr>
        <w:t xml:space="preserve"> </w:t>
      </w:r>
      <w:r w:rsidR="00217597">
        <w:rPr>
          <w:sz w:val="24"/>
        </w:rPr>
        <w:t>oddzia</w:t>
      </w:r>
      <w:r w:rsidR="00D33795">
        <w:rPr>
          <w:sz w:val="24"/>
        </w:rPr>
        <w:t>le</w:t>
      </w:r>
      <w:r w:rsidR="00217597">
        <w:rPr>
          <w:sz w:val="24"/>
        </w:rPr>
        <w:t xml:space="preserve"> dzienny</w:t>
      </w:r>
      <w:r w:rsidR="00D33795">
        <w:rPr>
          <w:sz w:val="24"/>
        </w:rPr>
        <w:t>m</w:t>
      </w:r>
      <w:r w:rsidR="00217597">
        <w:rPr>
          <w:sz w:val="24"/>
        </w:rPr>
        <w:t xml:space="preserve"> lub</w:t>
      </w:r>
      <w:r w:rsidR="00217597">
        <w:rPr>
          <w:spacing w:val="2"/>
          <w:sz w:val="24"/>
        </w:rPr>
        <w:t xml:space="preserve"> </w:t>
      </w:r>
      <w:r w:rsidR="00D33795">
        <w:rPr>
          <w:spacing w:val="2"/>
          <w:sz w:val="24"/>
        </w:rPr>
        <w:t xml:space="preserve">w warunkach </w:t>
      </w:r>
      <w:r w:rsidR="00217597">
        <w:rPr>
          <w:sz w:val="24"/>
        </w:rPr>
        <w:t>stacjonarny</w:t>
      </w:r>
      <w:r w:rsidR="00D33795">
        <w:rPr>
          <w:sz w:val="24"/>
        </w:rPr>
        <w:t>ch</w:t>
      </w:r>
      <w:r w:rsidR="00217597">
        <w:rPr>
          <w:sz w:val="24"/>
        </w:rPr>
        <w:t>,</w:t>
      </w:r>
    </w:p>
    <w:p w14:paraId="596A40BB" w14:textId="35596889" w:rsidR="00B81BF9" w:rsidRDefault="00217597" w:rsidP="00AB58AB">
      <w:pPr>
        <w:pStyle w:val="Akapitzlist"/>
        <w:numPr>
          <w:ilvl w:val="3"/>
          <w:numId w:val="9"/>
        </w:numPr>
        <w:tabs>
          <w:tab w:val="left" w:pos="1610"/>
        </w:tabs>
        <w:spacing w:before="2"/>
        <w:ind w:right="1090"/>
        <w:jc w:val="both"/>
        <w:rPr>
          <w:sz w:val="24"/>
        </w:rPr>
      </w:pPr>
      <w:r>
        <w:rPr>
          <w:sz w:val="24"/>
        </w:rPr>
        <w:t>nie</w:t>
      </w:r>
      <w:r w:rsidR="00D33795">
        <w:rPr>
          <w:sz w:val="24"/>
        </w:rPr>
        <w:t xml:space="preserve"> </w:t>
      </w:r>
      <w:r>
        <w:rPr>
          <w:sz w:val="24"/>
        </w:rPr>
        <w:t>bycie osobą, której podstawowym wskazaniem do objęcia opieką jest zaawansowana choroba psychiczna lub</w:t>
      </w:r>
      <w:r>
        <w:rPr>
          <w:spacing w:val="3"/>
          <w:sz w:val="24"/>
        </w:rPr>
        <w:t xml:space="preserve"> </w:t>
      </w:r>
      <w:r>
        <w:rPr>
          <w:sz w:val="24"/>
        </w:rPr>
        <w:t>uzależnienie,</w:t>
      </w:r>
    </w:p>
    <w:p w14:paraId="1A4D129B" w14:textId="3EDF6244" w:rsidR="00D33795" w:rsidRDefault="00D33795" w:rsidP="00AB58AB">
      <w:pPr>
        <w:pStyle w:val="Akapitzlist"/>
        <w:numPr>
          <w:ilvl w:val="3"/>
          <w:numId w:val="9"/>
        </w:numPr>
        <w:tabs>
          <w:tab w:val="left" w:pos="1610"/>
        </w:tabs>
        <w:spacing w:before="2" w:line="237" w:lineRule="auto"/>
        <w:ind w:right="1017"/>
        <w:jc w:val="both"/>
        <w:rPr>
          <w:sz w:val="24"/>
        </w:rPr>
      </w:pPr>
      <w:r>
        <w:rPr>
          <w:sz w:val="24"/>
        </w:rPr>
        <w:t xml:space="preserve">nie bycie osobą </w:t>
      </w:r>
      <w:r w:rsidR="00217597">
        <w:rPr>
          <w:sz w:val="24"/>
        </w:rPr>
        <w:t>korzysta</w:t>
      </w:r>
      <w:r>
        <w:rPr>
          <w:sz w:val="24"/>
        </w:rPr>
        <w:t>jącą</w:t>
      </w:r>
      <w:r w:rsidR="00217597">
        <w:rPr>
          <w:sz w:val="24"/>
        </w:rPr>
        <w:t xml:space="preserve"> z analogicznego wsparcia w innym/ innych projektach finansowanych z pomocy społecznej lub EFS (lub pisemne oświadczenie –opiekuna w tej</w:t>
      </w:r>
      <w:r w:rsidR="00217597">
        <w:rPr>
          <w:spacing w:val="5"/>
          <w:sz w:val="24"/>
        </w:rPr>
        <w:t xml:space="preserve"> </w:t>
      </w:r>
      <w:r w:rsidR="00217597">
        <w:rPr>
          <w:sz w:val="24"/>
        </w:rPr>
        <w:t>sprawie)</w:t>
      </w:r>
      <w:r>
        <w:rPr>
          <w:sz w:val="24"/>
        </w:rPr>
        <w:t>,</w:t>
      </w:r>
    </w:p>
    <w:p w14:paraId="01EE93DB" w14:textId="1AC9AD29" w:rsidR="00D33795" w:rsidRDefault="00D33795" w:rsidP="00AB58AB">
      <w:pPr>
        <w:pStyle w:val="Akapitzlist"/>
        <w:numPr>
          <w:ilvl w:val="3"/>
          <w:numId w:val="9"/>
        </w:numPr>
        <w:tabs>
          <w:tab w:val="left" w:pos="1610"/>
        </w:tabs>
        <w:spacing w:before="2" w:line="237" w:lineRule="auto"/>
        <w:ind w:right="1017"/>
        <w:jc w:val="both"/>
        <w:rPr>
          <w:sz w:val="24"/>
        </w:rPr>
      </w:pPr>
      <w:r>
        <w:rPr>
          <w:sz w:val="24"/>
        </w:rPr>
        <w:t>wyrażenie pisemnej zgody na udział w projekcie (lub dostarczenie zgody opiekuna),</w:t>
      </w:r>
    </w:p>
    <w:p w14:paraId="739554E3" w14:textId="38AADB1A" w:rsidR="00B81BF9" w:rsidRDefault="00B81BF9" w:rsidP="00AB58AB">
      <w:pPr>
        <w:pStyle w:val="Akapitzlist"/>
        <w:numPr>
          <w:ilvl w:val="3"/>
          <w:numId w:val="9"/>
        </w:numPr>
        <w:tabs>
          <w:tab w:val="left" w:pos="1610"/>
        </w:tabs>
        <w:spacing w:before="4"/>
        <w:ind w:right="388"/>
        <w:jc w:val="both"/>
        <w:rPr>
          <w:sz w:val="24"/>
        </w:rPr>
      </w:pPr>
    </w:p>
    <w:p w14:paraId="42E67C61" w14:textId="77777777" w:rsidR="00B81BF9" w:rsidRDefault="00217597" w:rsidP="00AB58AB">
      <w:pPr>
        <w:pStyle w:val="Nagwek1"/>
        <w:numPr>
          <w:ilvl w:val="2"/>
          <w:numId w:val="9"/>
        </w:numPr>
        <w:tabs>
          <w:tab w:val="left" w:pos="1471"/>
        </w:tabs>
        <w:spacing w:line="274" w:lineRule="exact"/>
        <w:ind w:left="1470" w:right="0" w:hanging="284"/>
        <w:jc w:val="both"/>
      </w:pPr>
      <w:r>
        <w:t>Kryteria</w:t>
      </w:r>
      <w:r>
        <w:rPr>
          <w:spacing w:val="1"/>
        </w:rPr>
        <w:t xml:space="preserve"> </w:t>
      </w:r>
      <w:r>
        <w:t>punktowane:</w:t>
      </w:r>
    </w:p>
    <w:p w14:paraId="5C1A55CF" w14:textId="77777777" w:rsidR="00892E77" w:rsidRDefault="00892E77" w:rsidP="00AB58AB">
      <w:pPr>
        <w:pStyle w:val="Akapitzlist"/>
        <w:numPr>
          <w:ilvl w:val="0"/>
          <w:numId w:val="8"/>
        </w:numPr>
        <w:tabs>
          <w:tab w:val="left" w:pos="1754"/>
        </w:tabs>
        <w:spacing w:before="4" w:line="293" w:lineRule="exact"/>
        <w:jc w:val="both"/>
        <w:rPr>
          <w:sz w:val="24"/>
        </w:rPr>
      </w:pPr>
      <w:r>
        <w:rPr>
          <w:sz w:val="24"/>
        </w:rPr>
        <w:t>bycie osobą niepełnosprawną,</w:t>
      </w:r>
    </w:p>
    <w:p w14:paraId="393823F0" w14:textId="77777777" w:rsidR="00B81BF9" w:rsidRDefault="00217597" w:rsidP="00AB58AB">
      <w:pPr>
        <w:pStyle w:val="Akapitzlist"/>
        <w:numPr>
          <w:ilvl w:val="0"/>
          <w:numId w:val="8"/>
        </w:numPr>
        <w:tabs>
          <w:tab w:val="left" w:pos="1754"/>
        </w:tabs>
        <w:spacing w:line="293" w:lineRule="exact"/>
        <w:jc w:val="both"/>
        <w:rPr>
          <w:sz w:val="24"/>
        </w:rPr>
      </w:pPr>
      <w:r>
        <w:rPr>
          <w:sz w:val="24"/>
        </w:rPr>
        <w:t>bycie osobą</w:t>
      </w:r>
      <w:r>
        <w:rPr>
          <w:spacing w:val="1"/>
          <w:sz w:val="24"/>
        </w:rPr>
        <w:t xml:space="preserve"> </w:t>
      </w:r>
      <w:r>
        <w:rPr>
          <w:sz w:val="24"/>
        </w:rPr>
        <w:t>samotną,</w:t>
      </w:r>
    </w:p>
    <w:p w14:paraId="6FF25A5B" w14:textId="77777777" w:rsidR="00892E77" w:rsidRDefault="00892E77" w:rsidP="00AB58AB">
      <w:pPr>
        <w:pStyle w:val="Akapitzlist"/>
        <w:numPr>
          <w:ilvl w:val="0"/>
          <w:numId w:val="8"/>
        </w:numPr>
        <w:tabs>
          <w:tab w:val="left" w:pos="1754"/>
        </w:tabs>
        <w:spacing w:before="4" w:line="293" w:lineRule="exact"/>
        <w:jc w:val="both"/>
        <w:rPr>
          <w:sz w:val="24"/>
        </w:rPr>
      </w:pPr>
      <w:r>
        <w:rPr>
          <w:sz w:val="24"/>
        </w:rPr>
        <w:t>ukończenie 65 roku</w:t>
      </w:r>
      <w:r>
        <w:rPr>
          <w:spacing w:val="4"/>
          <w:sz w:val="24"/>
        </w:rPr>
        <w:t xml:space="preserve"> </w:t>
      </w:r>
      <w:r>
        <w:rPr>
          <w:sz w:val="24"/>
        </w:rPr>
        <w:t>życia,</w:t>
      </w:r>
    </w:p>
    <w:p w14:paraId="758E947D" w14:textId="77777777" w:rsidR="00892E77" w:rsidRDefault="00892E77" w:rsidP="00AB58AB">
      <w:pPr>
        <w:pStyle w:val="Akapitzlist"/>
        <w:numPr>
          <w:ilvl w:val="0"/>
          <w:numId w:val="8"/>
        </w:numPr>
        <w:tabs>
          <w:tab w:val="left" w:pos="1754"/>
        </w:tabs>
        <w:spacing w:before="90" w:line="292" w:lineRule="exact"/>
        <w:ind w:right="109"/>
        <w:jc w:val="both"/>
        <w:rPr>
          <w:sz w:val="24"/>
        </w:rPr>
      </w:pPr>
      <w:r w:rsidRPr="00892E77">
        <w:rPr>
          <w:sz w:val="24"/>
        </w:rPr>
        <w:t>bycie osobą, której opiekun faktyczny pracuje lub studiuje (uczy</w:t>
      </w:r>
      <w:r w:rsidRPr="00892E77">
        <w:rPr>
          <w:spacing w:val="2"/>
          <w:sz w:val="24"/>
        </w:rPr>
        <w:t xml:space="preserve"> </w:t>
      </w:r>
      <w:r w:rsidRPr="00892E77">
        <w:rPr>
          <w:sz w:val="24"/>
        </w:rPr>
        <w:t>się),</w:t>
      </w:r>
    </w:p>
    <w:p w14:paraId="37537A85" w14:textId="7EFEB0F7" w:rsidR="00B81BF9" w:rsidRPr="00892E77" w:rsidRDefault="00892E77" w:rsidP="00AB58AB">
      <w:pPr>
        <w:pStyle w:val="Akapitzlist"/>
        <w:numPr>
          <w:ilvl w:val="0"/>
          <w:numId w:val="8"/>
        </w:numPr>
        <w:tabs>
          <w:tab w:val="left" w:pos="1754"/>
        </w:tabs>
        <w:spacing w:before="4" w:line="292" w:lineRule="exact"/>
        <w:ind w:right="109"/>
        <w:jc w:val="both"/>
        <w:rPr>
          <w:sz w:val="24"/>
        </w:rPr>
      </w:pPr>
      <w:r w:rsidRPr="00892E77">
        <w:rPr>
          <w:sz w:val="24"/>
        </w:rPr>
        <w:t xml:space="preserve">bycie osobą której dochód nie przekracza </w:t>
      </w:r>
      <w:r w:rsidR="00217597" w:rsidRPr="00892E77">
        <w:rPr>
          <w:sz w:val="24"/>
        </w:rPr>
        <w:t>150% kryterium dochodowego (na osobę samodzielnie gospodarującą lub na osobę w rodzinie), o którym mowa w ustawie o pomocy społecznej z dnia 12.03.2004</w:t>
      </w:r>
      <w:r w:rsidR="00217597" w:rsidRPr="00892E77">
        <w:rPr>
          <w:spacing w:val="-3"/>
          <w:sz w:val="24"/>
        </w:rPr>
        <w:t xml:space="preserve"> </w:t>
      </w:r>
      <w:r w:rsidR="00217597" w:rsidRPr="00892E77">
        <w:rPr>
          <w:sz w:val="24"/>
        </w:rPr>
        <w:t>r</w:t>
      </w:r>
      <w:r w:rsidRPr="00892E77">
        <w:rPr>
          <w:sz w:val="24"/>
        </w:rPr>
        <w:t>.</w:t>
      </w:r>
    </w:p>
    <w:p w14:paraId="18902134" w14:textId="77777777" w:rsidR="00B81BF9" w:rsidRDefault="00217597" w:rsidP="00AB58AB">
      <w:pPr>
        <w:pStyle w:val="Nagwek1"/>
        <w:numPr>
          <w:ilvl w:val="2"/>
          <w:numId w:val="9"/>
        </w:numPr>
        <w:tabs>
          <w:tab w:val="left" w:pos="1327"/>
        </w:tabs>
        <w:spacing w:line="274" w:lineRule="exact"/>
        <w:ind w:left="1326" w:right="0" w:hanging="284"/>
        <w:jc w:val="both"/>
      </w:pPr>
      <w:r>
        <w:t>Kryterium</w:t>
      </w:r>
      <w:r>
        <w:rPr>
          <w:spacing w:val="2"/>
        </w:rPr>
        <w:t xml:space="preserve"> </w:t>
      </w:r>
      <w:r>
        <w:t>rozstrzygające:</w:t>
      </w:r>
    </w:p>
    <w:p w14:paraId="6C56760B" w14:textId="77777777" w:rsidR="00B81BF9" w:rsidRDefault="00217597" w:rsidP="00AB58AB">
      <w:pPr>
        <w:pStyle w:val="Akapitzlist"/>
        <w:numPr>
          <w:ilvl w:val="0"/>
          <w:numId w:val="7"/>
        </w:numPr>
        <w:tabs>
          <w:tab w:val="left" w:pos="1894"/>
        </w:tabs>
        <w:spacing w:line="294" w:lineRule="exact"/>
        <w:ind w:hanging="491"/>
        <w:jc w:val="both"/>
        <w:rPr>
          <w:sz w:val="24"/>
        </w:rPr>
      </w:pPr>
      <w:r>
        <w:rPr>
          <w:sz w:val="24"/>
        </w:rPr>
        <w:t>kolejność zgłoszeń.</w:t>
      </w:r>
    </w:p>
    <w:p w14:paraId="4BFB8001" w14:textId="77777777" w:rsidR="00B81BF9" w:rsidRDefault="00217597" w:rsidP="00AB58AB">
      <w:pPr>
        <w:pStyle w:val="Akapitzlist"/>
        <w:numPr>
          <w:ilvl w:val="1"/>
          <w:numId w:val="9"/>
        </w:numPr>
        <w:tabs>
          <w:tab w:val="left" w:pos="857"/>
        </w:tabs>
        <w:spacing w:before="2"/>
        <w:ind w:left="760" w:right="110" w:hanging="284"/>
        <w:jc w:val="both"/>
        <w:rPr>
          <w:color w:val="000009"/>
          <w:sz w:val="24"/>
        </w:rPr>
      </w:pPr>
      <w:r>
        <w:tab/>
      </w:r>
      <w:r>
        <w:rPr>
          <w:b/>
          <w:color w:val="000009"/>
          <w:sz w:val="24"/>
        </w:rPr>
        <w:t xml:space="preserve">Ogłoszenie listy osób zakwalifikowanych wraz z listą rezerwową: </w:t>
      </w:r>
      <w:r>
        <w:rPr>
          <w:color w:val="000009"/>
          <w:sz w:val="24"/>
        </w:rPr>
        <w:t>w wyniku przeprowadzonej oceny zostanie przygotowana lista zakwalifikowanych Uczestników Projektu (lista podstawowa). Przygotowana zostanie również lista rezerwowa Uczestników Projektu. Na liście rezerwowej zostaną także umieszczone osoby, które dostarczą dokumenty zgłoszeniowe po utworzeniu listy podstawowej Uczestników</w:t>
      </w:r>
      <w:r>
        <w:rPr>
          <w:color w:val="000009"/>
          <w:spacing w:val="3"/>
          <w:sz w:val="24"/>
        </w:rPr>
        <w:t xml:space="preserve"> </w:t>
      </w:r>
      <w:r>
        <w:rPr>
          <w:color w:val="000009"/>
          <w:sz w:val="24"/>
        </w:rPr>
        <w:t>Projektu.</w:t>
      </w:r>
    </w:p>
    <w:p w14:paraId="0A6A7185" w14:textId="77777777" w:rsidR="00B81BF9" w:rsidRDefault="00B81BF9" w:rsidP="00AB58AB">
      <w:pPr>
        <w:pStyle w:val="Tekstpodstawowy"/>
        <w:ind w:left="0" w:firstLine="0"/>
        <w:jc w:val="both"/>
      </w:pPr>
    </w:p>
    <w:p w14:paraId="3091B5E9" w14:textId="77777777" w:rsidR="00B81BF9" w:rsidRDefault="00217597" w:rsidP="00AB58AB">
      <w:pPr>
        <w:pStyle w:val="Tekstpodstawowy"/>
        <w:ind w:left="476" w:right="109" w:firstLine="0"/>
        <w:jc w:val="both"/>
      </w:pPr>
      <w:r>
        <w:rPr>
          <w:color w:val="000009"/>
        </w:rPr>
        <w:t>Lista rezerwowa będzie uzupełniana przez cały okres trwania Projektu. Kandydaci z listy rezerwowej zostaną zakwalifikowani do udziału w Projekcie w kolejności z zajmowanym miejscem na liście - w przypadku gdy nastąpi rezygnacja lub skreślenie z listy podstawowej Uczestnika Projektu – oraz przy uwzględnieniu płci (tzn. w przypadku odejścia z Projektu mężczyzny na jego miejsce będzie przyjęty mężczyzna, a w przypadku odejścia kobiety – będzie przyjęta kobieta). Lista podstawowa Uczestników Projektu oraz lista rezerwowa będą dostępne w Biurze Projektu.</w:t>
      </w:r>
    </w:p>
    <w:p w14:paraId="60FC8721" w14:textId="77777777" w:rsidR="00B81BF9" w:rsidRDefault="00B81BF9" w:rsidP="00AB58AB">
      <w:pPr>
        <w:pStyle w:val="Tekstpodstawowy"/>
        <w:spacing w:before="8"/>
        <w:ind w:left="0" w:firstLine="0"/>
        <w:jc w:val="both"/>
        <w:rPr>
          <w:sz w:val="23"/>
        </w:rPr>
      </w:pPr>
    </w:p>
    <w:p w14:paraId="52D8F4DF" w14:textId="40F7EE70" w:rsidR="00B81BF9" w:rsidRDefault="00217597" w:rsidP="00AB58AB">
      <w:pPr>
        <w:pStyle w:val="Akapitzlist"/>
        <w:numPr>
          <w:ilvl w:val="0"/>
          <w:numId w:val="9"/>
        </w:numPr>
        <w:tabs>
          <w:tab w:val="left" w:pos="837"/>
        </w:tabs>
        <w:ind w:right="110"/>
        <w:jc w:val="both"/>
        <w:rPr>
          <w:color w:val="000009"/>
          <w:sz w:val="24"/>
        </w:rPr>
      </w:pPr>
      <w:r>
        <w:rPr>
          <w:color w:val="000009"/>
          <w:sz w:val="24"/>
        </w:rPr>
        <w:t>Osoba chcąca uczestniczyć w Projekcie, spełniająca warunki określone w §3 jest zobowiązana wypełnić dokumentację zgłoszeniową i dostarczyć ją do Biura Projektu: osobiście, drogą mailową (skany dokumentów) lub listownie. W uzasadnionych, stanem zdrowia Kandydatów</w:t>
      </w:r>
      <w:r w:rsidR="008E6EB3">
        <w:rPr>
          <w:color w:val="000009"/>
          <w:sz w:val="24"/>
        </w:rPr>
        <w:t xml:space="preserve"> </w:t>
      </w:r>
      <w:r>
        <w:rPr>
          <w:color w:val="000009"/>
          <w:sz w:val="24"/>
        </w:rPr>
        <w:t>przypadkach</w:t>
      </w:r>
      <w:r w:rsidR="00967B64">
        <w:rPr>
          <w:color w:val="000009"/>
          <w:sz w:val="24"/>
        </w:rPr>
        <w:t>,</w:t>
      </w:r>
      <w:r>
        <w:rPr>
          <w:color w:val="000009"/>
          <w:sz w:val="24"/>
        </w:rPr>
        <w:t xml:space="preserve"> dokumentacja rekrutacyjna będzie wraz z Kandydatem i/lub jego opiekunem faktycznym wypełniana i kompletowana w domu zamieszkania Kandydata.</w:t>
      </w:r>
    </w:p>
    <w:p w14:paraId="683700D3" w14:textId="1254B69B" w:rsidR="00B81BF9" w:rsidRDefault="00217597" w:rsidP="00AB58AB">
      <w:pPr>
        <w:pStyle w:val="Akapitzlist"/>
        <w:numPr>
          <w:ilvl w:val="0"/>
          <w:numId w:val="9"/>
        </w:numPr>
        <w:tabs>
          <w:tab w:val="left" w:pos="837"/>
        </w:tabs>
        <w:spacing w:before="1" w:line="242" w:lineRule="auto"/>
        <w:ind w:right="106"/>
        <w:jc w:val="both"/>
        <w:rPr>
          <w:b/>
          <w:color w:val="000009"/>
          <w:sz w:val="24"/>
        </w:rPr>
      </w:pPr>
      <w:r>
        <w:rPr>
          <w:color w:val="000009"/>
          <w:sz w:val="24"/>
        </w:rPr>
        <w:t>Dokumentacja zgłoszeniowa jest dostępna na stronie internetowej</w:t>
      </w:r>
      <w:r>
        <w:rPr>
          <w:color w:val="0000FF"/>
          <w:sz w:val="24"/>
        </w:rPr>
        <w:t xml:space="preserve"> </w:t>
      </w:r>
      <w:hyperlink r:id="rId11" w:history="1">
        <w:r w:rsidR="00CF47FE" w:rsidRPr="00720890">
          <w:rPr>
            <w:rStyle w:val="Hipercze"/>
            <w:sz w:val="24"/>
          </w:rPr>
          <w:t>www.zoztargowek.waw.pl</w:t>
        </w:r>
      </w:hyperlink>
      <w:r w:rsidR="00CF47FE">
        <w:rPr>
          <w:color w:val="0000FF"/>
          <w:sz w:val="24"/>
          <w:u w:val="single" w:color="0000FF"/>
        </w:rPr>
        <w:t xml:space="preserve"> </w:t>
      </w:r>
      <w:r>
        <w:rPr>
          <w:sz w:val="24"/>
        </w:rPr>
        <w:t xml:space="preserve">oraz w </w:t>
      </w:r>
      <w:r w:rsidRPr="00911C07">
        <w:rPr>
          <w:bCs/>
          <w:color w:val="000009"/>
          <w:sz w:val="24"/>
        </w:rPr>
        <w:t>Biurze Projektu:</w:t>
      </w:r>
    </w:p>
    <w:p w14:paraId="21279B7C" w14:textId="77777777" w:rsidR="00B81BF9" w:rsidRDefault="00217597" w:rsidP="00AB58AB">
      <w:pPr>
        <w:pStyle w:val="Akapitzlist"/>
        <w:numPr>
          <w:ilvl w:val="0"/>
          <w:numId w:val="9"/>
        </w:numPr>
        <w:tabs>
          <w:tab w:val="left" w:pos="837"/>
        </w:tabs>
        <w:spacing w:line="271" w:lineRule="exact"/>
        <w:jc w:val="both"/>
        <w:rPr>
          <w:color w:val="000009"/>
          <w:sz w:val="24"/>
        </w:rPr>
      </w:pPr>
      <w:r>
        <w:rPr>
          <w:color w:val="000009"/>
          <w:sz w:val="24"/>
        </w:rPr>
        <w:t>Dokumentację zgłoszeniową</w:t>
      </w:r>
      <w:r>
        <w:rPr>
          <w:color w:val="000009"/>
          <w:spacing w:val="2"/>
          <w:sz w:val="24"/>
        </w:rPr>
        <w:t xml:space="preserve"> </w:t>
      </w:r>
      <w:r>
        <w:rPr>
          <w:color w:val="000009"/>
          <w:sz w:val="24"/>
        </w:rPr>
        <w:t>stanowi:</w:t>
      </w:r>
    </w:p>
    <w:p w14:paraId="0784AF0E" w14:textId="112D5262" w:rsidR="00B81BF9" w:rsidRPr="008E6EB3" w:rsidRDefault="00217597" w:rsidP="00AB58AB">
      <w:pPr>
        <w:pStyle w:val="Akapitzlist"/>
        <w:numPr>
          <w:ilvl w:val="0"/>
          <w:numId w:val="6"/>
        </w:numPr>
        <w:tabs>
          <w:tab w:val="left" w:pos="837"/>
        </w:tabs>
        <w:spacing w:before="4" w:line="237" w:lineRule="auto"/>
        <w:ind w:right="120"/>
        <w:jc w:val="both"/>
        <w:rPr>
          <w:sz w:val="24"/>
        </w:rPr>
      </w:pPr>
      <w:r>
        <w:rPr>
          <w:color w:val="000009"/>
          <w:sz w:val="24"/>
        </w:rPr>
        <w:t xml:space="preserve">Formularz zgłoszeniowy do Projektu i deklaracja uczestnictwa w Projekcie (Załącznik </w:t>
      </w:r>
      <w:r>
        <w:rPr>
          <w:color w:val="000009"/>
          <w:spacing w:val="-3"/>
          <w:sz w:val="24"/>
        </w:rPr>
        <w:t xml:space="preserve">nr </w:t>
      </w:r>
      <w:r>
        <w:rPr>
          <w:color w:val="000009"/>
          <w:sz w:val="24"/>
        </w:rPr>
        <w:t xml:space="preserve">1 </w:t>
      </w:r>
      <w:r w:rsidR="00967B64">
        <w:rPr>
          <w:color w:val="000009"/>
          <w:sz w:val="24"/>
        </w:rPr>
        <w:t xml:space="preserve">i 1c </w:t>
      </w:r>
      <w:r>
        <w:rPr>
          <w:color w:val="000009"/>
          <w:sz w:val="24"/>
        </w:rPr>
        <w:t>do</w:t>
      </w:r>
      <w:r>
        <w:rPr>
          <w:color w:val="000009"/>
          <w:spacing w:val="3"/>
          <w:sz w:val="24"/>
        </w:rPr>
        <w:t xml:space="preserve"> </w:t>
      </w:r>
      <w:r>
        <w:rPr>
          <w:color w:val="000009"/>
          <w:sz w:val="24"/>
        </w:rPr>
        <w:t>Regulaminu);</w:t>
      </w:r>
    </w:p>
    <w:p w14:paraId="3CDFD94E" w14:textId="29BE7296" w:rsidR="00967B64" w:rsidRPr="008E6EB3" w:rsidRDefault="00967B64" w:rsidP="008E6EB3">
      <w:pPr>
        <w:pStyle w:val="Akapitzlist"/>
        <w:numPr>
          <w:ilvl w:val="0"/>
          <w:numId w:val="6"/>
        </w:numPr>
        <w:tabs>
          <w:tab w:val="left" w:pos="837"/>
        </w:tabs>
        <w:jc w:val="both"/>
        <w:rPr>
          <w:sz w:val="24"/>
        </w:rPr>
      </w:pPr>
      <w:r>
        <w:rPr>
          <w:sz w:val="24"/>
        </w:rPr>
        <w:t>Skierowanie do DDOM od lekarza ubezpieczenia zdrowotnego (Załącznik nr 1a) wraz z kartą oceny stanu klinicznego wg skali</w:t>
      </w:r>
      <w:r>
        <w:rPr>
          <w:spacing w:val="-17"/>
          <w:sz w:val="24"/>
        </w:rPr>
        <w:t xml:space="preserve"> </w:t>
      </w:r>
      <w:r>
        <w:rPr>
          <w:sz w:val="24"/>
        </w:rPr>
        <w:t>Barthel (Załącznik nr 1b);</w:t>
      </w:r>
    </w:p>
    <w:p w14:paraId="083C58BF" w14:textId="77777777" w:rsidR="00B81BF9" w:rsidRDefault="00217597" w:rsidP="00AB58AB">
      <w:pPr>
        <w:pStyle w:val="Akapitzlist"/>
        <w:numPr>
          <w:ilvl w:val="0"/>
          <w:numId w:val="6"/>
        </w:numPr>
        <w:tabs>
          <w:tab w:val="left" w:pos="837"/>
        </w:tabs>
        <w:spacing w:before="4"/>
        <w:ind w:right="117"/>
        <w:jc w:val="both"/>
        <w:rPr>
          <w:sz w:val="24"/>
        </w:rPr>
      </w:pPr>
      <w:r>
        <w:rPr>
          <w:color w:val="000009"/>
          <w:sz w:val="24"/>
        </w:rPr>
        <w:t xml:space="preserve">Oświadczenie Uczestnika Projektu o wyrażeniu zgody na przetwarzanie danych osobowych w ramach Projektu (Załącznik </w:t>
      </w:r>
      <w:r>
        <w:rPr>
          <w:color w:val="000009"/>
          <w:spacing w:val="-3"/>
          <w:sz w:val="24"/>
        </w:rPr>
        <w:t xml:space="preserve">nr </w:t>
      </w:r>
      <w:r>
        <w:rPr>
          <w:color w:val="000009"/>
          <w:sz w:val="24"/>
        </w:rPr>
        <w:t>2 do</w:t>
      </w:r>
      <w:r>
        <w:rPr>
          <w:color w:val="000009"/>
          <w:spacing w:val="3"/>
          <w:sz w:val="24"/>
        </w:rPr>
        <w:t xml:space="preserve"> </w:t>
      </w:r>
      <w:r>
        <w:rPr>
          <w:color w:val="000009"/>
          <w:sz w:val="24"/>
        </w:rPr>
        <w:t>Regulaminu);</w:t>
      </w:r>
    </w:p>
    <w:p w14:paraId="493140E3" w14:textId="77777777" w:rsidR="00B81BF9" w:rsidRDefault="00B81BF9" w:rsidP="00AB58AB">
      <w:pPr>
        <w:pStyle w:val="Tekstpodstawowy"/>
        <w:spacing w:before="2"/>
        <w:ind w:left="0" w:firstLine="0"/>
        <w:jc w:val="both"/>
      </w:pPr>
    </w:p>
    <w:p w14:paraId="019316F7" w14:textId="77777777" w:rsidR="00B81BF9" w:rsidRDefault="00217597" w:rsidP="00AB58AB">
      <w:pPr>
        <w:pStyle w:val="Tekstpodstawowy"/>
        <w:spacing w:before="1" w:line="237" w:lineRule="auto"/>
        <w:ind w:left="476" w:right="116" w:firstLine="0"/>
        <w:jc w:val="both"/>
      </w:pPr>
      <w:r>
        <w:t>Jeśli osoby, zgłaszające się do Projektu będą chciały uzyskać dodatkowe punkty w procedurze rekrutacji Uczestników Projektu muszą przedstawić dodatkowe dokumenty tj.:</w:t>
      </w:r>
    </w:p>
    <w:p w14:paraId="02E4B4B0" w14:textId="77777777" w:rsidR="00B81BF9" w:rsidRDefault="00217597" w:rsidP="00AB58AB">
      <w:pPr>
        <w:pStyle w:val="Akapitzlist"/>
        <w:numPr>
          <w:ilvl w:val="1"/>
          <w:numId w:val="6"/>
        </w:numPr>
        <w:tabs>
          <w:tab w:val="left" w:pos="1044"/>
        </w:tabs>
        <w:spacing w:before="5" w:line="237" w:lineRule="auto"/>
        <w:ind w:right="109"/>
        <w:jc w:val="both"/>
        <w:rPr>
          <w:sz w:val="24"/>
        </w:rPr>
      </w:pPr>
      <w:r>
        <w:rPr>
          <w:sz w:val="24"/>
        </w:rPr>
        <w:t>Zaświadczenie od pracodawcy lub ze szkoły opiekuna faktycznego zaświadczające o zatrudnienia lub aktywnym braniu udziału w procesie</w:t>
      </w:r>
      <w:r>
        <w:rPr>
          <w:spacing w:val="-1"/>
          <w:sz w:val="24"/>
        </w:rPr>
        <w:t xml:space="preserve"> </w:t>
      </w:r>
      <w:r>
        <w:rPr>
          <w:sz w:val="24"/>
        </w:rPr>
        <w:t>edukacji.</w:t>
      </w:r>
    </w:p>
    <w:p w14:paraId="1AF464D6" w14:textId="4F3BFDD7" w:rsidR="00B81BF9" w:rsidRDefault="00217597" w:rsidP="00AB58AB">
      <w:pPr>
        <w:pStyle w:val="Akapitzlist"/>
        <w:numPr>
          <w:ilvl w:val="1"/>
          <w:numId w:val="6"/>
        </w:numPr>
        <w:tabs>
          <w:tab w:val="left" w:pos="1044"/>
        </w:tabs>
        <w:spacing w:before="4" w:line="275" w:lineRule="exact"/>
        <w:jc w:val="both"/>
        <w:rPr>
          <w:sz w:val="24"/>
        </w:rPr>
      </w:pPr>
      <w:r>
        <w:rPr>
          <w:sz w:val="24"/>
        </w:rPr>
        <w:t>PIT za 20</w:t>
      </w:r>
      <w:r w:rsidR="00CF47FE">
        <w:rPr>
          <w:sz w:val="24"/>
        </w:rPr>
        <w:t>20</w:t>
      </w:r>
      <w:r>
        <w:rPr>
          <w:sz w:val="24"/>
        </w:rPr>
        <w:t xml:space="preserve"> r. do okazania lub oświadczenie o wysokości dochodów w 20</w:t>
      </w:r>
      <w:r w:rsidR="00CF47FE">
        <w:rPr>
          <w:sz w:val="24"/>
        </w:rPr>
        <w:t>20</w:t>
      </w:r>
      <w:r>
        <w:rPr>
          <w:spacing w:val="-3"/>
          <w:sz w:val="24"/>
        </w:rPr>
        <w:t xml:space="preserve"> </w:t>
      </w:r>
      <w:r>
        <w:rPr>
          <w:sz w:val="24"/>
        </w:rPr>
        <w:t>r.</w:t>
      </w:r>
    </w:p>
    <w:p w14:paraId="4B85FE3E" w14:textId="141AF556" w:rsidR="00967B64" w:rsidRDefault="00967B64" w:rsidP="00AB58AB">
      <w:pPr>
        <w:pStyle w:val="Akapitzlist"/>
        <w:numPr>
          <w:ilvl w:val="1"/>
          <w:numId w:val="6"/>
        </w:numPr>
        <w:tabs>
          <w:tab w:val="left" w:pos="1044"/>
        </w:tabs>
        <w:spacing w:before="4" w:line="275" w:lineRule="exact"/>
        <w:jc w:val="both"/>
        <w:rPr>
          <w:sz w:val="24"/>
        </w:rPr>
      </w:pPr>
      <w:r>
        <w:rPr>
          <w:sz w:val="24"/>
        </w:rPr>
        <w:t xml:space="preserve">Kopię orzeczenia o niepełnosprawności. </w:t>
      </w:r>
    </w:p>
    <w:p w14:paraId="2CCD1AC1" w14:textId="77777777" w:rsidR="00B81BF9" w:rsidRDefault="00217597" w:rsidP="00AB58AB">
      <w:pPr>
        <w:pStyle w:val="Akapitzlist"/>
        <w:numPr>
          <w:ilvl w:val="0"/>
          <w:numId w:val="9"/>
        </w:numPr>
        <w:tabs>
          <w:tab w:val="left" w:pos="837"/>
        </w:tabs>
        <w:ind w:right="114"/>
        <w:jc w:val="both"/>
        <w:rPr>
          <w:color w:val="000009"/>
          <w:sz w:val="24"/>
        </w:rPr>
      </w:pPr>
      <w:r>
        <w:rPr>
          <w:color w:val="000009"/>
          <w:sz w:val="24"/>
        </w:rPr>
        <w:t>W przypadku tej samej liczby punktów, o kolejności na liście będzie decydować data wpływu dokumentacji zgłoszeniowej. W związku z tym Beneficjent prowadzi rejestr wpływu zgłoszeń (</w:t>
      </w:r>
      <w:r>
        <w:rPr>
          <w:sz w:val="24"/>
        </w:rPr>
        <w:t>Załącznik nr</w:t>
      </w:r>
      <w:r>
        <w:rPr>
          <w:spacing w:val="3"/>
          <w:sz w:val="24"/>
        </w:rPr>
        <w:t xml:space="preserve"> </w:t>
      </w:r>
      <w:r>
        <w:rPr>
          <w:sz w:val="24"/>
        </w:rPr>
        <w:t>6</w:t>
      </w:r>
      <w:r>
        <w:rPr>
          <w:color w:val="000009"/>
          <w:sz w:val="24"/>
        </w:rPr>
        <w:t>).</w:t>
      </w:r>
    </w:p>
    <w:p w14:paraId="5388215C" w14:textId="77777777" w:rsidR="00B81BF9" w:rsidRDefault="00217597" w:rsidP="00AB58AB">
      <w:pPr>
        <w:pStyle w:val="Akapitzlist"/>
        <w:numPr>
          <w:ilvl w:val="0"/>
          <w:numId w:val="9"/>
        </w:numPr>
        <w:tabs>
          <w:tab w:val="left" w:pos="837"/>
        </w:tabs>
        <w:spacing w:before="3" w:line="237" w:lineRule="auto"/>
        <w:ind w:right="112"/>
        <w:jc w:val="both"/>
        <w:rPr>
          <w:color w:val="000009"/>
          <w:sz w:val="24"/>
        </w:rPr>
      </w:pPr>
      <w:r>
        <w:rPr>
          <w:color w:val="000009"/>
          <w:sz w:val="24"/>
        </w:rPr>
        <w:lastRenderedPageBreak/>
        <w:t>O wynikach rekrutacji Kandydaci zostaną poinformowani drogą pisemną, mailową lub telefonicznie.</w:t>
      </w:r>
    </w:p>
    <w:p w14:paraId="2874B44E" w14:textId="77777777" w:rsidR="00B81BF9" w:rsidRDefault="00217597" w:rsidP="00AB58AB">
      <w:pPr>
        <w:pStyle w:val="Akapitzlist"/>
        <w:numPr>
          <w:ilvl w:val="0"/>
          <w:numId w:val="9"/>
        </w:numPr>
        <w:tabs>
          <w:tab w:val="left" w:pos="837"/>
        </w:tabs>
        <w:spacing w:before="4"/>
        <w:jc w:val="both"/>
        <w:rPr>
          <w:color w:val="000009"/>
          <w:sz w:val="24"/>
        </w:rPr>
      </w:pPr>
      <w:r>
        <w:rPr>
          <w:color w:val="000009"/>
          <w:sz w:val="24"/>
        </w:rPr>
        <w:t>Dokumenty złożone przez potencjalnych Uczestników Projektu nie podlegają</w:t>
      </w:r>
      <w:r>
        <w:rPr>
          <w:color w:val="000009"/>
          <w:spacing w:val="-11"/>
          <w:sz w:val="24"/>
        </w:rPr>
        <w:t xml:space="preserve"> </w:t>
      </w:r>
      <w:r>
        <w:rPr>
          <w:color w:val="000009"/>
          <w:sz w:val="24"/>
        </w:rPr>
        <w:t>zwrotowi.</w:t>
      </w:r>
    </w:p>
    <w:p w14:paraId="4F49EE2B" w14:textId="77777777" w:rsidR="00B81BF9" w:rsidRDefault="00217597" w:rsidP="00AB58AB">
      <w:pPr>
        <w:pStyle w:val="Akapitzlist"/>
        <w:numPr>
          <w:ilvl w:val="0"/>
          <w:numId w:val="9"/>
        </w:numPr>
        <w:tabs>
          <w:tab w:val="left" w:pos="837"/>
        </w:tabs>
        <w:spacing w:before="88"/>
        <w:ind w:right="110"/>
        <w:jc w:val="both"/>
        <w:rPr>
          <w:color w:val="000009"/>
          <w:sz w:val="24"/>
        </w:rPr>
      </w:pPr>
      <w:r>
        <w:rPr>
          <w:color w:val="000009"/>
          <w:sz w:val="24"/>
        </w:rPr>
        <w:t>Beneficjent zastrzega sobie prawo do przedłużenia terminu rekrutacji lub wyznaczenia kolejnego naboru Kandydatów aż do czasu zakwalifikowania grupy spełniającej kryteria grupy docelowej</w:t>
      </w:r>
      <w:r>
        <w:rPr>
          <w:color w:val="000009"/>
          <w:spacing w:val="3"/>
          <w:sz w:val="24"/>
        </w:rPr>
        <w:t xml:space="preserve"> </w:t>
      </w:r>
      <w:r>
        <w:rPr>
          <w:color w:val="000009"/>
          <w:sz w:val="24"/>
        </w:rPr>
        <w:t>Projektu.</w:t>
      </w:r>
    </w:p>
    <w:p w14:paraId="6242B818" w14:textId="77777777" w:rsidR="00B81BF9" w:rsidRDefault="00217597" w:rsidP="00AB58AB">
      <w:pPr>
        <w:pStyle w:val="Akapitzlist"/>
        <w:numPr>
          <w:ilvl w:val="0"/>
          <w:numId w:val="9"/>
        </w:numPr>
        <w:tabs>
          <w:tab w:val="left" w:pos="837"/>
        </w:tabs>
        <w:spacing w:before="2"/>
        <w:ind w:right="115"/>
        <w:jc w:val="both"/>
        <w:rPr>
          <w:color w:val="000009"/>
          <w:sz w:val="24"/>
        </w:rPr>
      </w:pPr>
      <w:r>
        <w:rPr>
          <w:color w:val="000009"/>
          <w:sz w:val="24"/>
        </w:rPr>
        <w:t>Dokumenty potwierdzające status Uczestnika Projektu przez Kandydata, muszą być aktualne na dzień ich złożenia, jak również na dzień podpisania Umowy Uczestnictwa w Projekcie.</w:t>
      </w:r>
    </w:p>
    <w:p w14:paraId="349D4DB5" w14:textId="77777777" w:rsidR="00B81BF9" w:rsidRDefault="00217597" w:rsidP="00AB58AB">
      <w:pPr>
        <w:pStyle w:val="Akapitzlist"/>
        <w:numPr>
          <w:ilvl w:val="0"/>
          <w:numId w:val="9"/>
        </w:numPr>
        <w:tabs>
          <w:tab w:val="left" w:pos="837"/>
        </w:tabs>
        <w:spacing w:line="242" w:lineRule="auto"/>
        <w:ind w:right="112"/>
        <w:jc w:val="both"/>
        <w:rPr>
          <w:color w:val="000009"/>
          <w:sz w:val="24"/>
        </w:rPr>
      </w:pPr>
      <w:r>
        <w:rPr>
          <w:color w:val="000009"/>
          <w:sz w:val="24"/>
        </w:rPr>
        <w:t>Dokumenty zgłoszeniowe Uczestników Projektu i Kandydatów są przechowywane i archiwizowane w Biurze</w:t>
      </w:r>
      <w:r>
        <w:rPr>
          <w:color w:val="000009"/>
          <w:spacing w:val="2"/>
          <w:sz w:val="24"/>
        </w:rPr>
        <w:t xml:space="preserve"> </w:t>
      </w:r>
      <w:r>
        <w:rPr>
          <w:color w:val="000009"/>
          <w:sz w:val="24"/>
        </w:rPr>
        <w:t>Projektu.</w:t>
      </w:r>
    </w:p>
    <w:p w14:paraId="11BADC31" w14:textId="77777777" w:rsidR="00B81BF9" w:rsidRDefault="00B81BF9" w:rsidP="00AB58AB">
      <w:pPr>
        <w:pStyle w:val="Tekstpodstawowy"/>
        <w:spacing w:before="7"/>
        <w:ind w:left="0" w:firstLine="0"/>
        <w:jc w:val="both"/>
        <w:rPr>
          <w:sz w:val="23"/>
        </w:rPr>
      </w:pPr>
    </w:p>
    <w:p w14:paraId="489E098F" w14:textId="77777777" w:rsidR="00B81BF9" w:rsidRDefault="00217597" w:rsidP="00AB58AB">
      <w:pPr>
        <w:pStyle w:val="Nagwek1"/>
      </w:pPr>
      <w:r>
        <w:t>§5.</w:t>
      </w:r>
    </w:p>
    <w:p w14:paraId="71E190E8" w14:textId="77777777" w:rsidR="00B81BF9" w:rsidRDefault="00217597" w:rsidP="00AB58AB">
      <w:pPr>
        <w:spacing w:line="275" w:lineRule="exact"/>
        <w:ind w:left="514" w:right="158"/>
        <w:jc w:val="center"/>
        <w:rPr>
          <w:b/>
          <w:sz w:val="24"/>
        </w:rPr>
      </w:pPr>
      <w:r>
        <w:rPr>
          <w:b/>
          <w:sz w:val="24"/>
        </w:rPr>
        <w:t>FORMY WSPARCIA W RAMACH PROJEKTU</w:t>
      </w:r>
    </w:p>
    <w:p w14:paraId="75810BF0" w14:textId="77777777" w:rsidR="00B81BF9" w:rsidRDefault="00B81BF9" w:rsidP="00AB58AB">
      <w:pPr>
        <w:pStyle w:val="Tekstpodstawowy"/>
        <w:ind w:left="0" w:firstLine="0"/>
        <w:jc w:val="both"/>
        <w:rPr>
          <w:b/>
        </w:rPr>
      </w:pPr>
    </w:p>
    <w:p w14:paraId="72B3F989" w14:textId="77777777" w:rsidR="00B81BF9" w:rsidRDefault="00217597" w:rsidP="00AB58AB">
      <w:pPr>
        <w:pStyle w:val="Akapitzlist"/>
        <w:numPr>
          <w:ilvl w:val="0"/>
          <w:numId w:val="5"/>
        </w:numPr>
        <w:tabs>
          <w:tab w:val="left" w:pos="721"/>
        </w:tabs>
        <w:ind w:right="117" w:hanging="284"/>
        <w:jc w:val="both"/>
        <w:rPr>
          <w:sz w:val="24"/>
        </w:rPr>
      </w:pPr>
      <w:r>
        <w:rPr>
          <w:color w:val="000009"/>
          <w:sz w:val="24"/>
        </w:rPr>
        <w:t>Po zakwalifikowaniu do udziału w Projekcie dla wszystkich Uczestników Projektu zostanie przeprowadzona indywidualna diagnoza potrzeb, na podstawie której zostanie określony zakres potrzebnego wsparcia, tj. Indywidualne Plany</w:t>
      </w:r>
      <w:r>
        <w:rPr>
          <w:color w:val="000009"/>
          <w:spacing w:val="-1"/>
          <w:sz w:val="24"/>
        </w:rPr>
        <w:t xml:space="preserve"> </w:t>
      </w:r>
      <w:r>
        <w:rPr>
          <w:color w:val="000009"/>
          <w:sz w:val="24"/>
        </w:rPr>
        <w:t>Działania.</w:t>
      </w:r>
    </w:p>
    <w:p w14:paraId="7D78E6A4" w14:textId="44B479D6" w:rsidR="00B81BF9" w:rsidRDefault="00217597" w:rsidP="00AB58AB">
      <w:pPr>
        <w:pStyle w:val="Akapitzlist"/>
        <w:numPr>
          <w:ilvl w:val="0"/>
          <w:numId w:val="5"/>
        </w:numPr>
        <w:tabs>
          <w:tab w:val="left" w:pos="836"/>
        </w:tabs>
        <w:spacing w:before="2"/>
        <w:ind w:right="112" w:hanging="284"/>
        <w:jc w:val="both"/>
        <w:rPr>
          <w:sz w:val="24"/>
        </w:rPr>
      </w:pPr>
      <w:r>
        <w:tab/>
      </w:r>
      <w:r>
        <w:rPr>
          <w:color w:val="000009"/>
          <w:sz w:val="24"/>
        </w:rPr>
        <w:t>Indywidualne Plany Działania opracuje Wielodyscyplinarny Zespół Terapeutyczny działający w DDOM</w:t>
      </w:r>
      <w:r>
        <w:rPr>
          <w:color w:val="000009"/>
          <w:spacing w:val="1"/>
          <w:sz w:val="24"/>
        </w:rPr>
        <w:t xml:space="preserve"> </w:t>
      </w:r>
      <w:r>
        <w:rPr>
          <w:color w:val="000009"/>
          <w:sz w:val="24"/>
        </w:rPr>
        <w:t>Warszawa-</w:t>
      </w:r>
      <w:r w:rsidR="00CF47FE">
        <w:rPr>
          <w:color w:val="000009"/>
          <w:sz w:val="24"/>
        </w:rPr>
        <w:t>Targówek</w:t>
      </w:r>
      <w:r>
        <w:rPr>
          <w:color w:val="000009"/>
          <w:sz w:val="24"/>
        </w:rPr>
        <w:t>.</w:t>
      </w:r>
    </w:p>
    <w:p w14:paraId="223514BF" w14:textId="77777777" w:rsidR="00B81BF9" w:rsidRDefault="00217597" w:rsidP="00AB58AB">
      <w:pPr>
        <w:pStyle w:val="Akapitzlist"/>
        <w:numPr>
          <w:ilvl w:val="0"/>
          <w:numId w:val="5"/>
        </w:numPr>
        <w:tabs>
          <w:tab w:val="left" w:pos="736"/>
        </w:tabs>
        <w:spacing w:before="3" w:line="237" w:lineRule="auto"/>
        <w:ind w:right="108" w:hanging="284"/>
        <w:jc w:val="both"/>
        <w:rPr>
          <w:sz w:val="24"/>
        </w:rPr>
      </w:pPr>
      <w:r>
        <w:rPr>
          <w:color w:val="000009"/>
          <w:sz w:val="24"/>
        </w:rPr>
        <w:t>Zgodnie z opracowanymi Indywidualnymi Planami Działania, Uczestnikom Projektu będą świadczone, wg potrzeb, usługi w</w:t>
      </w:r>
      <w:r>
        <w:rPr>
          <w:color w:val="000009"/>
          <w:spacing w:val="6"/>
          <w:sz w:val="24"/>
        </w:rPr>
        <w:t xml:space="preserve"> </w:t>
      </w:r>
      <w:r>
        <w:rPr>
          <w:color w:val="000009"/>
          <w:sz w:val="24"/>
        </w:rPr>
        <w:t>postaci:</w:t>
      </w:r>
    </w:p>
    <w:p w14:paraId="69699DE7" w14:textId="0A3EB844" w:rsidR="00B81BF9" w:rsidRDefault="00217597" w:rsidP="00AB58AB">
      <w:pPr>
        <w:pStyle w:val="Akapitzlist"/>
        <w:numPr>
          <w:ilvl w:val="1"/>
          <w:numId w:val="5"/>
        </w:numPr>
        <w:tabs>
          <w:tab w:val="left" w:pos="1019"/>
        </w:tabs>
        <w:spacing w:before="4"/>
        <w:ind w:right="115" w:hanging="284"/>
        <w:jc w:val="both"/>
        <w:rPr>
          <w:sz w:val="24"/>
        </w:rPr>
      </w:pPr>
      <w:r>
        <w:rPr>
          <w:color w:val="000009"/>
          <w:sz w:val="24"/>
        </w:rPr>
        <w:t>Dziennego pobytu oraz uczestniczenia w opiece medycznej i zajęciach terapeutycznych przez 5 dni w tygodniu po 8</w:t>
      </w:r>
      <w:r w:rsidR="00CF47FE">
        <w:rPr>
          <w:color w:val="000009"/>
          <w:sz w:val="24"/>
        </w:rPr>
        <w:t>-10</w:t>
      </w:r>
      <w:r>
        <w:rPr>
          <w:color w:val="000009"/>
          <w:sz w:val="24"/>
        </w:rPr>
        <w:t xml:space="preserve"> godzin dziennie w wybranych godzinach miedzy 8.00 a 18.00 (wsparcie przewidziane </w:t>
      </w:r>
      <w:r>
        <w:rPr>
          <w:color w:val="000009"/>
          <w:spacing w:val="-3"/>
          <w:sz w:val="24"/>
        </w:rPr>
        <w:t xml:space="preserve">jest </w:t>
      </w:r>
      <w:r>
        <w:rPr>
          <w:color w:val="000009"/>
          <w:sz w:val="24"/>
        </w:rPr>
        <w:t xml:space="preserve">dla jednocześnie 25 Uczestników Projektu). Wśród usług świadczonych w trakcie dziennego pobytu znajdą się: indywidualne konsultacje lekarza specjalisty w zakresie geriatrii oraz rehabilitacji medycznej, w razie potrzeby konsultacje innych lekarzy specjalistów (neurologa, kardiologa, psychiatry, </w:t>
      </w:r>
      <w:r w:rsidR="000852D6">
        <w:rPr>
          <w:color w:val="000009"/>
          <w:sz w:val="24"/>
        </w:rPr>
        <w:t>geriatry, itp.</w:t>
      </w:r>
      <w:r>
        <w:rPr>
          <w:color w:val="000009"/>
          <w:sz w:val="24"/>
        </w:rPr>
        <w:t xml:space="preserve">), opieka pielęgniarska, w tym edukacja pacjenta dotycząca samoopieki i samopielęgnacji, doradztwo w doborze odpowiednich wyrobów medycznych, zajęcia rehabilitacyjne, warsztaty terapii zajęciowej, konsultacje psychologiczne, zajęcia rekreacyjne Zagwarantowane zostaną uczestnikom </w:t>
      </w:r>
      <w:r w:rsidR="000852D6">
        <w:rPr>
          <w:color w:val="000009"/>
          <w:sz w:val="24"/>
        </w:rPr>
        <w:t xml:space="preserve">posiłki </w:t>
      </w:r>
      <w:r>
        <w:rPr>
          <w:color w:val="000009"/>
          <w:sz w:val="24"/>
        </w:rPr>
        <w:t>dostosowane do ich potrzeb żywieniowych, wskazań lekarza i dietetyka.</w:t>
      </w:r>
    </w:p>
    <w:p w14:paraId="13DBA1CE" w14:textId="67FCE848" w:rsidR="00B81BF9" w:rsidRDefault="00217597" w:rsidP="00AB58AB">
      <w:pPr>
        <w:pStyle w:val="Akapitzlist"/>
        <w:numPr>
          <w:ilvl w:val="1"/>
          <w:numId w:val="5"/>
        </w:numPr>
        <w:tabs>
          <w:tab w:val="left" w:pos="1135"/>
        </w:tabs>
        <w:ind w:right="113" w:hanging="284"/>
        <w:jc w:val="both"/>
        <w:rPr>
          <w:sz w:val="24"/>
        </w:rPr>
      </w:pPr>
      <w:r>
        <w:tab/>
      </w:r>
      <w:r>
        <w:rPr>
          <w:color w:val="000009"/>
          <w:sz w:val="24"/>
        </w:rPr>
        <w:t xml:space="preserve">Konsultacji fizjoterapeutycznej w miejscu zamieszkania uczestnika projektu po zakończeniu wsparcia w postaci dziennego pobytu w DDOM Warszawa </w:t>
      </w:r>
      <w:r w:rsidR="00CF47FE">
        <w:rPr>
          <w:color w:val="000009"/>
          <w:sz w:val="24"/>
        </w:rPr>
        <w:t>Targówek</w:t>
      </w:r>
      <w:r>
        <w:rPr>
          <w:color w:val="000009"/>
          <w:sz w:val="24"/>
        </w:rPr>
        <w:t>, kontakt z opiekunem medycznym do 6</w:t>
      </w:r>
      <w:r w:rsidR="000852D6">
        <w:rPr>
          <w:color w:val="000009"/>
          <w:sz w:val="24"/>
        </w:rPr>
        <w:t xml:space="preserve"> </w:t>
      </w:r>
      <w:r>
        <w:rPr>
          <w:color w:val="000009"/>
          <w:sz w:val="24"/>
        </w:rPr>
        <w:t>miesięcy po zakończeniu wsparcia w DDOM Warszawa</w:t>
      </w:r>
      <w:r>
        <w:rPr>
          <w:color w:val="000009"/>
          <w:spacing w:val="-1"/>
          <w:sz w:val="24"/>
        </w:rPr>
        <w:t xml:space="preserve"> </w:t>
      </w:r>
      <w:r>
        <w:rPr>
          <w:color w:val="000009"/>
          <w:sz w:val="24"/>
        </w:rPr>
        <w:t>Wawer.</w:t>
      </w:r>
    </w:p>
    <w:p w14:paraId="6BDB0B1D" w14:textId="77777777" w:rsidR="00B81BF9" w:rsidRDefault="00217597" w:rsidP="00AB58AB">
      <w:pPr>
        <w:pStyle w:val="Akapitzlist"/>
        <w:numPr>
          <w:ilvl w:val="1"/>
          <w:numId w:val="5"/>
        </w:numPr>
        <w:tabs>
          <w:tab w:val="left" w:pos="1096"/>
        </w:tabs>
        <w:ind w:right="114" w:hanging="284"/>
        <w:jc w:val="both"/>
        <w:rPr>
          <w:sz w:val="24"/>
        </w:rPr>
      </w:pPr>
      <w:r>
        <w:tab/>
      </w:r>
      <w:r>
        <w:rPr>
          <w:color w:val="000009"/>
          <w:sz w:val="24"/>
        </w:rPr>
        <w:t>W trakcie Projektu zostanie również zorganizowanych 6 szkoleń zwiększających umiejętności opieki nad osobą niesamodzielną oraz przedstawiających podstawy pierwszej pomocy. Opiekunowie faktycznie będą mogli skorzystać ze wsparcia psychologicznego.</w:t>
      </w:r>
    </w:p>
    <w:p w14:paraId="4D4648FA" w14:textId="232FBF07" w:rsidR="00B81BF9" w:rsidRDefault="00217597" w:rsidP="00AB58AB">
      <w:pPr>
        <w:pStyle w:val="Akapitzlist"/>
        <w:numPr>
          <w:ilvl w:val="0"/>
          <w:numId w:val="5"/>
        </w:numPr>
        <w:tabs>
          <w:tab w:val="left" w:pos="731"/>
        </w:tabs>
        <w:spacing w:line="242" w:lineRule="auto"/>
        <w:ind w:right="106" w:hanging="284"/>
        <w:jc w:val="both"/>
        <w:rPr>
          <w:sz w:val="24"/>
        </w:rPr>
      </w:pPr>
      <w:r>
        <w:rPr>
          <w:color w:val="000009"/>
          <w:sz w:val="24"/>
        </w:rPr>
        <w:t>Pobyt w DDOM Warszawa</w:t>
      </w:r>
      <w:r w:rsidR="00911C07">
        <w:rPr>
          <w:color w:val="000009"/>
          <w:sz w:val="24"/>
        </w:rPr>
        <w:t>-Targówek</w:t>
      </w:r>
      <w:r>
        <w:rPr>
          <w:color w:val="000009"/>
          <w:sz w:val="24"/>
        </w:rPr>
        <w:t xml:space="preserve"> każdego Uczestnika Projektu będzie nie krótszy niż 30 dni roboczych oraz nie dłuższy niż 120 dni</w:t>
      </w:r>
      <w:r>
        <w:rPr>
          <w:color w:val="000009"/>
          <w:spacing w:val="2"/>
          <w:sz w:val="24"/>
        </w:rPr>
        <w:t xml:space="preserve"> </w:t>
      </w:r>
      <w:r>
        <w:rPr>
          <w:color w:val="000009"/>
          <w:sz w:val="24"/>
        </w:rPr>
        <w:t>roboczych</w:t>
      </w:r>
      <w:r w:rsidR="00911C07">
        <w:rPr>
          <w:color w:val="000009"/>
          <w:sz w:val="24"/>
        </w:rPr>
        <w:t>.</w:t>
      </w:r>
    </w:p>
    <w:p w14:paraId="1C6A78F6" w14:textId="48A517B1" w:rsidR="00B81BF9" w:rsidRDefault="00B81BF9" w:rsidP="00AB58AB">
      <w:pPr>
        <w:pStyle w:val="Tekstpodstawowy"/>
        <w:spacing w:before="8"/>
        <w:ind w:left="0" w:firstLine="0"/>
        <w:jc w:val="both"/>
        <w:rPr>
          <w:sz w:val="23"/>
        </w:rPr>
      </w:pPr>
    </w:p>
    <w:p w14:paraId="008AC46F" w14:textId="77777777" w:rsidR="00AB58AB" w:rsidRDefault="00AB58AB" w:rsidP="00AB58AB">
      <w:pPr>
        <w:pStyle w:val="Tekstpodstawowy"/>
        <w:spacing w:before="8"/>
        <w:ind w:left="0" w:firstLine="0"/>
        <w:jc w:val="both"/>
        <w:rPr>
          <w:sz w:val="23"/>
        </w:rPr>
      </w:pPr>
    </w:p>
    <w:p w14:paraId="3BAF3C8D" w14:textId="77777777" w:rsidR="00B81BF9" w:rsidRDefault="00217597" w:rsidP="00AB58AB">
      <w:pPr>
        <w:pStyle w:val="Nagwek1"/>
      </w:pPr>
      <w:r>
        <w:rPr>
          <w:color w:val="000009"/>
        </w:rPr>
        <w:t>§6.</w:t>
      </w:r>
    </w:p>
    <w:p w14:paraId="4CB2B621" w14:textId="77777777" w:rsidR="00B81BF9" w:rsidRDefault="00217597" w:rsidP="00AB58AB">
      <w:pPr>
        <w:spacing w:line="275" w:lineRule="exact"/>
        <w:ind w:left="514" w:right="158"/>
        <w:jc w:val="center"/>
        <w:rPr>
          <w:b/>
          <w:sz w:val="24"/>
        </w:rPr>
      </w:pPr>
      <w:r>
        <w:rPr>
          <w:b/>
          <w:color w:val="000009"/>
          <w:sz w:val="24"/>
        </w:rPr>
        <w:t>PRAWA I OBOWIĄZKI UCZESTNIKA PROJEKTU</w:t>
      </w:r>
    </w:p>
    <w:p w14:paraId="7F01DFB5" w14:textId="77777777" w:rsidR="00B81BF9" w:rsidRDefault="00B81BF9" w:rsidP="00AB58AB">
      <w:pPr>
        <w:pStyle w:val="Tekstpodstawowy"/>
        <w:ind w:left="0" w:firstLine="0"/>
        <w:jc w:val="both"/>
        <w:rPr>
          <w:b/>
        </w:rPr>
      </w:pPr>
    </w:p>
    <w:p w14:paraId="05F02D26" w14:textId="77777777" w:rsidR="00B81BF9" w:rsidRDefault="00217597" w:rsidP="00AB58AB">
      <w:pPr>
        <w:pStyle w:val="Akapitzlist"/>
        <w:numPr>
          <w:ilvl w:val="0"/>
          <w:numId w:val="4"/>
        </w:numPr>
        <w:tabs>
          <w:tab w:val="left" w:pos="721"/>
        </w:tabs>
        <w:jc w:val="both"/>
        <w:rPr>
          <w:color w:val="000009"/>
          <w:sz w:val="24"/>
        </w:rPr>
      </w:pPr>
      <w:r>
        <w:rPr>
          <w:color w:val="000009"/>
          <w:sz w:val="24"/>
        </w:rPr>
        <w:t>Uczestnik Projektu ma prawo</w:t>
      </w:r>
      <w:r>
        <w:rPr>
          <w:color w:val="000009"/>
          <w:spacing w:val="-5"/>
          <w:sz w:val="24"/>
        </w:rPr>
        <w:t xml:space="preserve"> </w:t>
      </w:r>
      <w:r>
        <w:rPr>
          <w:color w:val="000009"/>
          <w:sz w:val="24"/>
        </w:rPr>
        <w:t>do:</w:t>
      </w:r>
    </w:p>
    <w:p w14:paraId="6A00D129" w14:textId="77777777" w:rsidR="00B81BF9" w:rsidRDefault="00217597" w:rsidP="00AB58AB">
      <w:pPr>
        <w:pStyle w:val="Akapitzlist"/>
        <w:numPr>
          <w:ilvl w:val="1"/>
          <w:numId w:val="4"/>
        </w:numPr>
        <w:tabs>
          <w:tab w:val="left" w:pos="1010"/>
        </w:tabs>
        <w:spacing w:before="5" w:line="237" w:lineRule="auto"/>
        <w:ind w:right="1292" w:hanging="284"/>
        <w:jc w:val="both"/>
        <w:rPr>
          <w:color w:val="000009"/>
          <w:sz w:val="24"/>
        </w:rPr>
      </w:pPr>
      <w:r>
        <w:rPr>
          <w:color w:val="000009"/>
          <w:sz w:val="24"/>
        </w:rPr>
        <w:t>skorzystania z form wsparcia wymienionych w §5 i określonych dla niego w Indywidualnym Planie</w:t>
      </w:r>
      <w:r>
        <w:rPr>
          <w:color w:val="000009"/>
          <w:spacing w:val="2"/>
          <w:sz w:val="24"/>
        </w:rPr>
        <w:t xml:space="preserve"> </w:t>
      </w:r>
      <w:r>
        <w:rPr>
          <w:color w:val="000009"/>
          <w:sz w:val="24"/>
        </w:rPr>
        <w:t>Działania.</w:t>
      </w:r>
    </w:p>
    <w:p w14:paraId="3C65013D" w14:textId="77777777" w:rsidR="00B81BF9" w:rsidRDefault="00217597" w:rsidP="00AB58AB">
      <w:pPr>
        <w:pStyle w:val="Akapitzlist"/>
        <w:numPr>
          <w:ilvl w:val="1"/>
          <w:numId w:val="4"/>
        </w:numPr>
        <w:tabs>
          <w:tab w:val="left" w:pos="1024"/>
        </w:tabs>
        <w:spacing w:before="4"/>
        <w:ind w:right="681" w:hanging="284"/>
        <w:jc w:val="both"/>
        <w:rPr>
          <w:color w:val="000009"/>
          <w:sz w:val="24"/>
        </w:rPr>
      </w:pPr>
      <w:r>
        <w:rPr>
          <w:color w:val="000009"/>
          <w:sz w:val="24"/>
        </w:rPr>
        <w:lastRenderedPageBreak/>
        <w:t>czynnego udziału w tworzeniu Indywidualnego Planu Działania oraz zgłaszania</w:t>
      </w:r>
      <w:r>
        <w:rPr>
          <w:color w:val="000009"/>
          <w:spacing w:val="-16"/>
          <w:sz w:val="24"/>
        </w:rPr>
        <w:t xml:space="preserve"> </w:t>
      </w:r>
      <w:r>
        <w:rPr>
          <w:color w:val="000009"/>
          <w:sz w:val="24"/>
        </w:rPr>
        <w:t>na etapie realizacji Projektu sugestii co do zmian form wsparcia zapisanych w Indywidualnym Planie</w:t>
      </w:r>
      <w:r>
        <w:rPr>
          <w:color w:val="000009"/>
          <w:spacing w:val="2"/>
          <w:sz w:val="24"/>
        </w:rPr>
        <w:t xml:space="preserve"> </w:t>
      </w:r>
      <w:r>
        <w:rPr>
          <w:color w:val="000009"/>
          <w:sz w:val="24"/>
        </w:rPr>
        <w:t>Działania,</w:t>
      </w:r>
    </w:p>
    <w:p w14:paraId="7150261A" w14:textId="77777777" w:rsidR="00B81BF9" w:rsidRDefault="00217597" w:rsidP="00AB58AB">
      <w:pPr>
        <w:pStyle w:val="Akapitzlist"/>
        <w:numPr>
          <w:ilvl w:val="1"/>
          <w:numId w:val="4"/>
        </w:numPr>
        <w:tabs>
          <w:tab w:val="left" w:pos="1010"/>
        </w:tabs>
        <w:spacing w:before="88" w:line="242" w:lineRule="auto"/>
        <w:ind w:right="992" w:hanging="284"/>
        <w:jc w:val="both"/>
        <w:rPr>
          <w:color w:val="000009"/>
          <w:sz w:val="24"/>
        </w:rPr>
      </w:pPr>
      <w:r>
        <w:rPr>
          <w:color w:val="000009"/>
          <w:sz w:val="24"/>
        </w:rPr>
        <w:t>zmiany osoby z Personelu Projektu, świadczącej dla Uczestnika Projektu usługi zdrowotne w</w:t>
      </w:r>
      <w:r>
        <w:rPr>
          <w:color w:val="000009"/>
          <w:spacing w:val="1"/>
          <w:sz w:val="24"/>
        </w:rPr>
        <w:t xml:space="preserve"> </w:t>
      </w:r>
      <w:r>
        <w:rPr>
          <w:color w:val="000009"/>
          <w:sz w:val="24"/>
        </w:rPr>
        <w:t>sytuacji:</w:t>
      </w:r>
    </w:p>
    <w:p w14:paraId="2AD2A078" w14:textId="77777777" w:rsidR="00B81BF9" w:rsidRDefault="00217597" w:rsidP="00AB58AB">
      <w:pPr>
        <w:pStyle w:val="Akapitzlist"/>
        <w:numPr>
          <w:ilvl w:val="0"/>
          <w:numId w:val="3"/>
        </w:numPr>
        <w:tabs>
          <w:tab w:val="left" w:pos="1044"/>
        </w:tabs>
        <w:ind w:right="855"/>
        <w:jc w:val="both"/>
        <w:rPr>
          <w:sz w:val="24"/>
        </w:rPr>
      </w:pPr>
      <w:r>
        <w:rPr>
          <w:color w:val="000009"/>
          <w:sz w:val="24"/>
        </w:rPr>
        <w:t>gdy Uczestnik Projektu wraz z osobą świadczącą na jego rzecz usługi zdrowotne stwierdzą, że pomiędzy nimi zachodzą nieprawidłowe relacje, brak jest woli współdziałania i wzajemnego</w:t>
      </w:r>
      <w:r>
        <w:rPr>
          <w:color w:val="000009"/>
          <w:spacing w:val="4"/>
          <w:sz w:val="24"/>
        </w:rPr>
        <w:t xml:space="preserve"> </w:t>
      </w:r>
      <w:r>
        <w:rPr>
          <w:color w:val="000009"/>
          <w:sz w:val="24"/>
        </w:rPr>
        <w:t>zaufania,</w:t>
      </w:r>
    </w:p>
    <w:p w14:paraId="6D62DA28" w14:textId="77777777" w:rsidR="00B81BF9" w:rsidRDefault="00217597" w:rsidP="00AB58AB">
      <w:pPr>
        <w:pStyle w:val="Akapitzlist"/>
        <w:numPr>
          <w:ilvl w:val="0"/>
          <w:numId w:val="3"/>
        </w:numPr>
        <w:tabs>
          <w:tab w:val="left" w:pos="1044"/>
        </w:tabs>
        <w:spacing w:line="237" w:lineRule="auto"/>
        <w:ind w:right="734"/>
        <w:jc w:val="both"/>
        <w:rPr>
          <w:sz w:val="24"/>
        </w:rPr>
      </w:pPr>
      <w:r>
        <w:rPr>
          <w:color w:val="000009"/>
          <w:sz w:val="24"/>
        </w:rPr>
        <w:t>stwierdzenia przez Koordynatora Projektu, że usługa zdrowotna jest wykonywana nienależycie,</w:t>
      </w:r>
    </w:p>
    <w:p w14:paraId="04582413" w14:textId="77777777" w:rsidR="00B81BF9" w:rsidRDefault="00217597" w:rsidP="00AB58AB">
      <w:pPr>
        <w:pStyle w:val="Akapitzlist"/>
        <w:numPr>
          <w:ilvl w:val="0"/>
          <w:numId w:val="3"/>
        </w:numPr>
        <w:tabs>
          <w:tab w:val="left" w:pos="1044"/>
        </w:tabs>
        <w:spacing w:before="5" w:line="237" w:lineRule="auto"/>
        <w:ind w:right="997"/>
        <w:jc w:val="both"/>
        <w:rPr>
          <w:sz w:val="24"/>
        </w:rPr>
      </w:pPr>
      <w:r>
        <w:rPr>
          <w:color w:val="000009"/>
          <w:sz w:val="24"/>
        </w:rPr>
        <w:t>stwierdzenia przez Uczestnika Projektu, że usługa zdrowotna jest wykonywana nienależycie, na jego pisemny</w:t>
      </w:r>
      <w:r>
        <w:rPr>
          <w:color w:val="000009"/>
          <w:spacing w:val="6"/>
          <w:sz w:val="24"/>
        </w:rPr>
        <w:t xml:space="preserve"> </w:t>
      </w:r>
      <w:r>
        <w:rPr>
          <w:color w:val="000009"/>
          <w:sz w:val="24"/>
        </w:rPr>
        <w:t>wniosek.</w:t>
      </w:r>
    </w:p>
    <w:p w14:paraId="446CA3FA" w14:textId="77777777" w:rsidR="00B81BF9" w:rsidRDefault="00217597" w:rsidP="00AB58AB">
      <w:pPr>
        <w:pStyle w:val="Akapitzlist"/>
        <w:numPr>
          <w:ilvl w:val="0"/>
          <w:numId w:val="4"/>
        </w:numPr>
        <w:tabs>
          <w:tab w:val="left" w:pos="721"/>
        </w:tabs>
        <w:spacing w:before="3" w:line="275" w:lineRule="exact"/>
        <w:jc w:val="both"/>
        <w:rPr>
          <w:sz w:val="24"/>
        </w:rPr>
      </w:pPr>
      <w:r>
        <w:rPr>
          <w:sz w:val="24"/>
        </w:rPr>
        <w:t>Uczestnik Projektu zobowiązuje się do:</w:t>
      </w:r>
    </w:p>
    <w:p w14:paraId="16DB74B5" w14:textId="77777777" w:rsidR="00B81BF9" w:rsidRDefault="00217597" w:rsidP="00AB58AB">
      <w:pPr>
        <w:pStyle w:val="Akapitzlist"/>
        <w:numPr>
          <w:ilvl w:val="1"/>
          <w:numId w:val="4"/>
        </w:numPr>
        <w:tabs>
          <w:tab w:val="left" w:pos="1010"/>
        </w:tabs>
        <w:spacing w:line="242" w:lineRule="auto"/>
        <w:ind w:right="420" w:hanging="284"/>
        <w:jc w:val="both"/>
        <w:rPr>
          <w:sz w:val="24"/>
        </w:rPr>
      </w:pPr>
      <w:r>
        <w:rPr>
          <w:sz w:val="24"/>
        </w:rPr>
        <w:t>zapoznania się z postanowieniami Regulaminu rekrutacji i uczestnictwa w Projekcie i przestrzegania jego</w:t>
      </w:r>
      <w:r>
        <w:rPr>
          <w:spacing w:val="1"/>
          <w:sz w:val="24"/>
        </w:rPr>
        <w:t xml:space="preserve"> </w:t>
      </w:r>
      <w:r>
        <w:rPr>
          <w:sz w:val="24"/>
        </w:rPr>
        <w:t>postanowień,</w:t>
      </w:r>
    </w:p>
    <w:p w14:paraId="7C18F0C8" w14:textId="77777777" w:rsidR="00B81BF9" w:rsidRDefault="00217597" w:rsidP="00AB58AB">
      <w:pPr>
        <w:pStyle w:val="Akapitzlist"/>
        <w:numPr>
          <w:ilvl w:val="1"/>
          <w:numId w:val="4"/>
        </w:numPr>
        <w:tabs>
          <w:tab w:val="left" w:pos="1024"/>
        </w:tabs>
        <w:spacing w:line="242" w:lineRule="auto"/>
        <w:ind w:right="426" w:hanging="284"/>
        <w:jc w:val="both"/>
        <w:rPr>
          <w:sz w:val="24"/>
        </w:rPr>
      </w:pPr>
      <w:r>
        <w:rPr>
          <w:sz w:val="24"/>
        </w:rPr>
        <w:t>złożenia wszystkich niezbędnych dokumentów do przeprowadzenia rekrutacji, w tym dokumentów, o których mowa w</w:t>
      </w:r>
      <w:r>
        <w:rPr>
          <w:spacing w:val="3"/>
          <w:sz w:val="24"/>
        </w:rPr>
        <w:t xml:space="preserve"> </w:t>
      </w:r>
      <w:r>
        <w:rPr>
          <w:sz w:val="24"/>
        </w:rPr>
        <w:t>§4,</w:t>
      </w:r>
    </w:p>
    <w:p w14:paraId="63DA2F3A" w14:textId="77777777" w:rsidR="00B81BF9" w:rsidRDefault="00217597" w:rsidP="00AB58AB">
      <w:pPr>
        <w:pStyle w:val="Akapitzlist"/>
        <w:numPr>
          <w:ilvl w:val="1"/>
          <w:numId w:val="4"/>
        </w:numPr>
        <w:tabs>
          <w:tab w:val="left" w:pos="1010"/>
        </w:tabs>
        <w:ind w:right="417" w:hanging="284"/>
        <w:jc w:val="both"/>
        <w:rPr>
          <w:sz w:val="24"/>
        </w:rPr>
      </w:pPr>
      <w:r>
        <w:rPr>
          <w:sz w:val="24"/>
        </w:rPr>
        <w:t>udostępnienia swoich danych osobowych, niezbędnych do prawidłowej realizacji Projektu oraz natychmiastowego informowania Personelu Projektu o każdorazowej zmianie danych kontaktowych (numer telefonu, adres do korespondencji) sytuacji zdrowotnej i rodzinnej oraz innych zdarzeniach mogących zakłócić lub uniemożliwić dalsze uczestnictwo w</w:t>
      </w:r>
      <w:r>
        <w:rPr>
          <w:spacing w:val="3"/>
          <w:sz w:val="24"/>
        </w:rPr>
        <w:t xml:space="preserve"> </w:t>
      </w:r>
      <w:r>
        <w:rPr>
          <w:sz w:val="24"/>
        </w:rPr>
        <w:t>Projekcie,</w:t>
      </w:r>
    </w:p>
    <w:p w14:paraId="4452A69A" w14:textId="77777777" w:rsidR="00B81BF9" w:rsidRDefault="00217597" w:rsidP="00AB58AB">
      <w:pPr>
        <w:pStyle w:val="Akapitzlist"/>
        <w:numPr>
          <w:ilvl w:val="1"/>
          <w:numId w:val="4"/>
        </w:numPr>
        <w:tabs>
          <w:tab w:val="left" w:pos="1024"/>
        </w:tabs>
        <w:spacing w:line="275" w:lineRule="exact"/>
        <w:ind w:left="1023" w:hanging="264"/>
        <w:jc w:val="both"/>
        <w:rPr>
          <w:sz w:val="24"/>
        </w:rPr>
      </w:pPr>
      <w:r>
        <w:rPr>
          <w:sz w:val="24"/>
        </w:rPr>
        <w:t>zawarcia Umowy Uczestnictwa w</w:t>
      </w:r>
      <w:r>
        <w:rPr>
          <w:spacing w:val="2"/>
          <w:sz w:val="24"/>
        </w:rPr>
        <w:t xml:space="preserve"> </w:t>
      </w:r>
      <w:r>
        <w:rPr>
          <w:sz w:val="24"/>
        </w:rPr>
        <w:t>Projekcie,</w:t>
      </w:r>
    </w:p>
    <w:p w14:paraId="31CE3651" w14:textId="77777777" w:rsidR="00B81BF9" w:rsidRDefault="00217597" w:rsidP="00AB58AB">
      <w:pPr>
        <w:pStyle w:val="Akapitzlist"/>
        <w:numPr>
          <w:ilvl w:val="1"/>
          <w:numId w:val="4"/>
        </w:numPr>
        <w:tabs>
          <w:tab w:val="left" w:pos="1010"/>
        </w:tabs>
        <w:spacing w:line="242" w:lineRule="auto"/>
        <w:ind w:right="995" w:hanging="284"/>
        <w:jc w:val="both"/>
        <w:rPr>
          <w:sz w:val="24"/>
        </w:rPr>
      </w:pPr>
      <w:r>
        <w:rPr>
          <w:sz w:val="24"/>
        </w:rPr>
        <w:t>uczestnictwa w zaplanowanych w ramach Projektu formach wsparcia zgodnie z opracowanym Indywidualnym Planem</w:t>
      </w:r>
      <w:r>
        <w:rPr>
          <w:spacing w:val="5"/>
          <w:sz w:val="24"/>
        </w:rPr>
        <w:t xml:space="preserve"> </w:t>
      </w:r>
      <w:r>
        <w:rPr>
          <w:sz w:val="24"/>
        </w:rPr>
        <w:t>Działania,</w:t>
      </w:r>
    </w:p>
    <w:p w14:paraId="4F068922" w14:textId="77777777" w:rsidR="00B81BF9" w:rsidRDefault="00217597" w:rsidP="00AB58AB">
      <w:pPr>
        <w:pStyle w:val="Akapitzlist"/>
        <w:numPr>
          <w:ilvl w:val="1"/>
          <w:numId w:val="4"/>
        </w:numPr>
        <w:tabs>
          <w:tab w:val="left" w:pos="986"/>
        </w:tabs>
        <w:spacing w:line="242" w:lineRule="auto"/>
        <w:ind w:right="327" w:hanging="284"/>
        <w:jc w:val="both"/>
        <w:rPr>
          <w:sz w:val="24"/>
        </w:rPr>
      </w:pPr>
      <w:r>
        <w:rPr>
          <w:sz w:val="24"/>
        </w:rPr>
        <w:t>każdorazowego potwierdzania zrealizowania w danym dniu usługi zdrowotnej</w:t>
      </w:r>
      <w:r>
        <w:rPr>
          <w:spacing w:val="-18"/>
          <w:sz w:val="24"/>
        </w:rPr>
        <w:t xml:space="preserve"> </w:t>
      </w:r>
      <w:r>
        <w:rPr>
          <w:sz w:val="24"/>
        </w:rPr>
        <w:t>poprzez złożenie podpisu na karcie</w:t>
      </w:r>
      <w:r>
        <w:rPr>
          <w:spacing w:val="4"/>
          <w:sz w:val="24"/>
        </w:rPr>
        <w:t xml:space="preserve"> </w:t>
      </w:r>
      <w:r>
        <w:rPr>
          <w:sz w:val="24"/>
        </w:rPr>
        <w:t>usług,</w:t>
      </w:r>
    </w:p>
    <w:p w14:paraId="48C7B0AC" w14:textId="77777777" w:rsidR="00B81BF9" w:rsidRDefault="00217597" w:rsidP="00AB58AB">
      <w:pPr>
        <w:pStyle w:val="Akapitzlist"/>
        <w:numPr>
          <w:ilvl w:val="1"/>
          <w:numId w:val="4"/>
        </w:numPr>
        <w:tabs>
          <w:tab w:val="left" w:pos="1024"/>
        </w:tabs>
        <w:ind w:right="831" w:hanging="284"/>
        <w:jc w:val="both"/>
        <w:rPr>
          <w:sz w:val="24"/>
        </w:rPr>
      </w:pPr>
      <w:r>
        <w:rPr>
          <w:sz w:val="24"/>
        </w:rPr>
        <w:t>poinformowania o spodziewanej niemożności skorzystania z usługi zdrowotnej z powodów niezależnych od Uczestnika Projektu lub działania tzw. siły wyższej w terminie do 2 dni od zaistnienia</w:t>
      </w:r>
      <w:r>
        <w:rPr>
          <w:spacing w:val="-1"/>
          <w:sz w:val="24"/>
        </w:rPr>
        <w:t xml:space="preserve"> </w:t>
      </w:r>
      <w:r>
        <w:rPr>
          <w:sz w:val="24"/>
        </w:rPr>
        <w:t>okoliczności,</w:t>
      </w:r>
    </w:p>
    <w:p w14:paraId="2FD18FBA" w14:textId="77777777" w:rsidR="00B81BF9" w:rsidRDefault="00217597" w:rsidP="00AB58AB">
      <w:pPr>
        <w:pStyle w:val="Akapitzlist"/>
        <w:numPr>
          <w:ilvl w:val="1"/>
          <w:numId w:val="4"/>
        </w:numPr>
        <w:tabs>
          <w:tab w:val="left" w:pos="1024"/>
        </w:tabs>
        <w:ind w:right="809" w:hanging="284"/>
        <w:jc w:val="both"/>
        <w:rPr>
          <w:sz w:val="24"/>
        </w:rPr>
      </w:pPr>
      <w:r>
        <w:rPr>
          <w:sz w:val="24"/>
        </w:rPr>
        <w:t>przestrzegania ustalonego czasu trwania przewidzianych w ramach Projektu</w:t>
      </w:r>
      <w:r>
        <w:rPr>
          <w:spacing w:val="-21"/>
          <w:sz w:val="24"/>
        </w:rPr>
        <w:t xml:space="preserve"> </w:t>
      </w:r>
      <w:r>
        <w:rPr>
          <w:sz w:val="24"/>
        </w:rPr>
        <w:t>form wsparcia,</w:t>
      </w:r>
    </w:p>
    <w:p w14:paraId="158392DD" w14:textId="77777777" w:rsidR="00B81BF9" w:rsidRDefault="00217597" w:rsidP="00AB58AB">
      <w:pPr>
        <w:pStyle w:val="Akapitzlist"/>
        <w:numPr>
          <w:ilvl w:val="1"/>
          <w:numId w:val="4"/>
        </w:numPr>
        <w:tabs>
          <w:tab w:val="left" w:pos="971"/>
        </w:tabs>
        <w:spacing w:line="275" w:lineRule="exact"/>
        <w:ind w:left="970" w:hanging="211"/>
        <w:jc w:val="both"/>
        <w:rPr>
          <w:sz w:val="24"/>
        </w:rPr>
      </w:pPr>
      <w:r>
        <w:rPr>
          <w:sz w:val="24"/>
        </w:rPr>
        <w:t>współpracy z Personelem Projektu, prowadzącym określone formy</w:t>
      </w:r>
      <w:r>
        <w:rPr>
          <w:spacing w:val="1"/>
          <w:sz w:val="24"/>
        </w:rPr>
        <w:t xml:space="preserve"> </w:t>
      </w:r>
      <w:r>
        <w:rPr>
          <w:sz w:val="24"/>
        </w:rPr>
        <w:t>wsparcia,</w:t>
      </w:r>
    </w:p>
    <w:p w14:paraId="73A5D5EA" w14:textId="77777777" w:rsidR="00B81BF9" w:rsidRDefault="00217597" w:rsidP="00AB58AB">
      <w:pPr>
        <w:pStyle w:val="Akapitzlist"/>
        <w:numPr>
          <w:ilvl w:val="1"/>
          <w:numId w:val="4"/>
        </w:numPr>
        <w:tabs>
          <w:tab w:val="left" w:pos="971"/>
        </w:tabs>
        <w:ind w:right="226" w:hanging="284"/>
        <w:jc w:val="both"/>
        <w:rPr>
          <w:sz w:val="24"/>
        </w:rPr>
      </w:pPr>
      <w:r>
        <w:rPr>
          <w:sz w:val="24"/>
        </w:rPr>
        <w:t>przekazywania danych dotyczących swojej sytuacji po zakończeniu udziału w Projekcie potrzebnych do wyliczenia wskaźników rezultatu bezpośredniego, tj. do 4 tygodni od zakończenia udziału w</w:t>
      </w:r>
      <w:r>
        <w:rPr>
          <w:spacing w:val="3"/>
          <w:sz w:val="24"/>
        </w:rPr>
        <w:t xml:space="preserve"> </w:t>
      </w:r>
      <w:r>
        <w:rPr>
          <w:sz w:val="24"/>
        </w:rPr>
        <w:t>Projekcie,</w:t>
      </w:r>
    </w:p>
    <w:p w14:paraId="3C0C639A" w14:textId="77777777" w:rsidR="00B81BF9" w:rsidRDefault="00217597" w:rsidP="00AB58AB">
      <w:pPr>
        <w:pStyle w:val="Akapitzlist"/>
        <w:numPr>
          <w:ilvl w:val="1"/>
          <w:numId w:val="4"/>
        </w:numPr>
        <w:tabs>
          <w:tab w:val="left" w:pos="1024"/>
        </w:tabs>
        <w:spacing w:line="237" w:lineRule="auto"/>
        <w:ind w:right="174" w:hanging="284"/>
        <w:jc w:val="both"/>
        <w:rPr>
          <w:sz w:val="24"/>
        </w:rPr>
      </w:pPr>
      <w:r>
        <w:rPr>
          <w:sz w:val="24"/>
        </w:rPr>
        <w:t>wzięcia udziału w przyszłym ewentualnym badaniu ewaluacyjnym na potrzeby pomiaru wskaźników rezultatu długoterminowego po zakończeniu udziału w Projekcie,</w:t>
      </w:r>
    </w:p>
    <w:p w14:paraId="4255CC82" w14:textId="77777777" w:rsidR="00B81BF9" w:rsidRDefault="00217597" w:rsidP="00AB58AB">
      <w:pPr>
        <w:pStyle w:val="Akapitzlist"/>
        <w:numPr>
          <w:ilvl w:val="1"/>
          <w:numId w:val="4"/>
        </w:numPr>
        <w:tabs>
          <w:tab w:val="left" w:pos="971"/>
        </w:tabs>
        <w:spacing w:line="237" w:lineRule="auto"/>
        <w:ind w:right="363" w:hanging="284"/>
        <w:jc w:val="both"/>
        <w:rPr>
          <w:sz w:val="24"/>
        </w:rPr>
      </w:pPr>
      <w:r>
        <w:rPr>
          <w:sz w:val="24"/>
        </w:rPr>
        <w:t>poddania się ewentualnym czynnościom kontrolnym prowadzonym przez uprawnione podmioty w zakresie i miejscu obejmującym korzystanie z wybranych form</w:t>
      </w:r>
      <w:r>
        <w:rPr>
          <w:spacing w:val="-20"/>
          <w:sz w:val="24"/>
        </w:rPr>
        <w:t xml:space="preserve"> </w:t>
      </w:r>
      <w:r>
        <w:rPr>
          <w:sz w:val="24"/>
        </w:rPr>
        <w:t>wsparcia.</w:t>
      </w:r>
    </w:p>
    <w:p w14:paraId="70936E97" w14:textId="77777777" w:rsidR="00B81BF9" w:rsidRDefault="00217597" w:rsidP="00AB58AB">
      <w:pPr>
        <w:pStyle w:val="Akapitzlist"/>
        <w:numPr>
          <w:ilvl w:val="0"/>
          <w:numId w:val="4"/>
        </w:numPr>
        <w:tabs>
          <w:tab w:val="left" w:pos="1005"/>
        </w:tabs>
        <w:spacing w:line="237" w:lineRule="auto"/>
        <w:ind w:left="1043" w:right="598" w:hanging="284"/>
        <w:jc w:val="both"/>
        <w:rPr>
          <w:sz w:val="24"/>
        </w:rPr>
      </w:pPr>
      <w:r>
        <w:rPr>
          <w:sz w:val="24"/>
        </w:rPr>
        <w:t>Uczestnik Projektu ma prawo do rezygnacji z udziału w Projekcie w przypadku gdy rezygnacja nastąpiła z ważnych powodów wynikających</w:t>
      </w:r>
      <w:r>
        <w:rPr>
          <w:spacing w:val="5"/>
          <w:sz w:val="24"/>
        </w:rPr>
        <w:t xml:space="preserve"> </w:t>
      </w:r>
      <w:r>
        <w:rPr>
          <w:sz w:val="24"/>
        </w:rPr>
        <w:t>z:</w:t>
      </w:r>
    </w:p>
    <w:p w14:paraId="24C7F8C0" w14:textId="77777777" w:rsidR="000852D6" w:rsidRDefault="00217597" w:rsidP="00AB58AB">
      <w:pPr>
        <w:pStyle w:val="Tekstpodstawowy"/>
        <w:spacing w:before="1" w:line="275" w:lineRule="exact"/>
        <w:ind w:left="760" w:firstLine="0"/>
        <w:jc w:val="both"/>
      </w:pPr>
      <w:r>
        <w:t xml:space="preserve">a) działania siły wyższej, </w:t>
      </w:r>
    </w:p>
    <w:p w14:paraId="63068F1D" w14:textId="62B715B0" w:rsidR="00B81BF9" w:rsidRDefault="00217597" w:rsidP="00AB58AB">
      <w:pPr>
        <w:pStyle w:val="Tekstpodstawowy"/>
        <w:spacing w:before="1" w:line="275" w:lineRule="exact"/>
        <w:ind w:left="760" w:firstLine="0"/>
        <w:jc w:val="both"/>
      </w:pPr>
      <w:r>
        <w:t>b) ważnych przyczyn osobistych (losowych),</w:t>
      </w:r>
    </w:p>
    <w:p w14:paraId="0DAD39E8" w14:textId="77777777" w:rsidR="00B81BF9" w:rsidRDefault="00217597" w:rsidP="00AB58AB">
      <w:pPr>
        <w:pStyle w:val="Tekstpodstawowy"/>
        <w:spacing w:line="242" w:lineRule="auto"/>
        <w:ind w:left="1043" w:right="947"/>
        <w:jc w:val="both"/>
      </w:pPr>
      <w:r>
        <w:t>c) przyczyn natury zdrowotnej uniemożliwiających dalsze korzystanie ze wsparcia przewidzianego w Projekcie.</w:t>
      </w:r>
    </w:p>
    <w:p w14:paraId="4993421C" w14:textId="5F02FAD6" w:rsidR="00B81BF9" w:rsidRDefault="00217597" w:rsidP="00AB58AB">
      <w:pPr>
        <w:pStyle w:val="Akapitzlist"/>
        <w:numPr>
          <w:ilvl w:val="0"/>
          <w:numId w:val="4"/>
        </w:numPr>
        <w:tabs>
          <w:tab w:val="left" w:pos="746"/>
        </w:tabs>
        <w:ind w:left="760" w:right="115" w:hanging="284"/>
        <w:jc w:val="both"/>
        <w:rPr>
          <w:sz w:val="24"/>
        </w:rPr>
      </w:pPr>
      <w:r>
        <w:rPr>
          <w:sz w:val="24"/>
        </w:rPr>
        <w:t>Rezygnacja z udziału w Projekcie wymaga zgłoszenia w formie pisemnego oświadczenia przez Uczestnika Projektu lub jego opiekuna faktycznego o przyczynie rezygnacji w terminie do 7 dni od momentu zaistnienia przyczyn powodujących konieczność przerwania udziału w Projekcie.</w:t>
      </w:r>
    </w:p>
    <w:p w14:paraId="315C1B4B" w14:textId="4F46A5EB" w:rsidR="00B81BF9" w:rsidRDefault="00217597" w:rsidP="00AB58AB">
      <w:pPr>
        <w:pStyle w:val="Akapitzlist"/>
        <w:numPr>
          <w:ilvl w:val="0"/>
          <w:numId w:val="4"/>
        </w:numPr>
        <w:tabs>
          <w:tab w:val="left" w:pos="721"/>
        </w:tabs>
        <w:spacing w:line="237" w:lineRule="auto"/>
        <w:ind w:left="760" w:right="1056" w:hanging="284"/>
        <w:jc w:val="both"/>
        <w:rPr>
          <w:sz w:val="24"/>
        </w:rPr>
      </w:pPr>
      <w:r>
        <w:rPr>
          <w:sz w:val="24"/>
        </w:rPr>
        <w:t>Po rezygnacji Uczestnika w Projekcie jego miejsce zajmuje pierwsza osoba z</w:t>
      </w:r>
      <w:r>
        <w:rPr>
          <w:spacing w:val="-29"/>
          <w:sz w:val="24"/>
        </w:rPr>
        <w:t xml:space="preserve"> </w:t>
      </w:r>
      <w:r>
        <w:rPr>
          <w:sz w:val="24"/>
        </w:rPr>
        <w:t xml:space="preserve">listy </w:t>
      </w:r>
      <w:r>
        <w:rPr>
          <w:sz w:val="24"/>
        </w:rPr>
        <w:lastRenderedPageBreak/>
        <w:t>ezerwowej, która potwierdzi chęć udziału w Projekcie, przy uwzględnieniu</w:t>
      </w:r>
      <w:r>
        <w:rPr>
          <w:spacing w:val="-14"/>
          <w:sz w:val="24"/>
        </w:rPr>
        <w:t xml:space="preserve"> </w:t>
      </w:r>
      <w:r>
        <w:rPr>
          <w:sz w:val="24"/>
        </w:rPr>
        <w:t>płci.</w:t>
      </w:r>
    </w:p>
    <w:p w14:paraId="68DFF52D" w14:textId="77777777" w:rsidR="00B81BF9" w:rsidRDefault="00B81BF9" w:rsidP="00AB58AB">
      <w:pPr>
        <w:pStyle w:val="Tekstpodstawowy"/>
        <w:spacing w:before="1"/>
        <w:ind w:left="0" w:firstLine="0"/>
        <w:jc w:val="both"/>
        <w:rPr>
          <w:sz w:val="16"/>
        </w:rPr>
      </w:pPr>
    </w:p>
    <w:p w14:paraId="72CDAB3E" w14:textId="77777777" w:rsidR="00B81BF9" w:rsidRDefault="00217597" w:rsidP="00AB58AB">
      <w:pPr>
        <w:pStyle w:val="Nagwek1"/>
        <w:spacing w:before="90"/>
      </w:pPr>
      <w:r>
        <w:rPr>
          <w:color w:val="000009"/>
        </w:rPr>
        <w:t>§7.</w:t>
      </w:r>
    </w:p>
    <w:p w14:paraId="572F58F1" w14:textId="77777777" w:rsidR="00B81BF9" w:rsidRDefault="00217597" w:rsidP="00AB58AB">
      <w:pPr>
        <w:spacing w:line="275" w:lineRule="exact"/>
        <w:ind w:left="514" w:right="160"/>
        <w:jc w:val="center"/>
        <w:rPr>
          <w:b/>
          <w:sz w:val="24"/>
        </w:rPr>
      </w:pPr>
      <w:r>
        <w:rPr>
          <w:b/>
          <w:color w:val="000009"/>
          <w:sz w:val="24"/>
        </w:rPr>
        <w:t>ZASADY ZAKOŃCZENIA I WYKLUCZENIA Z UCZESTNICTWA W PROJEKCIE</w:t>
      </w:r>
    </w:p>
    <w:p w14:paraId="4E73F349" w14:textId="77777777" w:rsidR="00B81BF9" w:rsidRDefault="00B81BF9" w:rsidP="00AB58AB">
      <w:pPr>
        <w:pStyle w:val="Tekstpodstawowy"/>
        <w:ind w:left="0" w:firstLine="0"/>
        <w:jc w:val="both"/>
        <w:rPr>
          <w:b/>
        </w:rPr>
      </w:pPr>
    </w:p>
    <w:p w14:paraId="51491A46" w14:textId="77777777" w:rsidR="00B81BF9" w:rsidRDefault="00217597" w:rsidP="00AB58AB">
      <w:pPr>
        <w:pStyle w:val="Akapitzlist"/>
        <w:numPr>
          <w:ilvl w:val="0"/>
          <w:numId w:val="2"/>
        </w:numPr>
        <w:tabs>
          <w:tab w:val="left" w:pos="721"/>
        </w:tabs>
        <w:spacing w:before="1"/>
        <w:jc w:val="both"/>
        <w:rPr>
          <w:sz w:val="24"/>
        </w:rPr>
      </w:pPr>
      <w:r>
        <w:rPr>
          <w:color w:val="000009"/>
          <w:sz w:val="24"/>
        </w:rPr>
        <w:t>Udział Uczestnika Projektu kończy się z dniem zaistnienia jednej z poniższych</w:t>
      </w:r>
      <w:r>
        <w:rPr>
          <w:color w:val="000009"/>
          <w:spacing w:val="-17"/>
          <w:sz w:val="24"/>
        </w:rPr>
        <w:t xml:space="preserve"> </w:t>
      </w:r>
      <w:r>
        <w:rPr>
          <w:color w:val="000009"/>
          <w:sz w:val="24"/>
        </w:rPr>
        <w:t>sytuacji:</w:t>
      </w:r>
    </w:p>
    <w:p w14:paraId="7C81D8B3" w14:textId="77777777" w:rsidR="00B81BF9" w:rsidRDefault="00217597" w:rsidP="00AB58AB">
      <w:pPr>
        <w:pStyle w:val="Akapitzlist"/>
        <w:numPr>
          <w:ilvl w:val="1"/>
          <w:numId w:val="2"/>
        </w:numPr>
        <w:tabs>
          <w:tab w:val="left" w:pos="1010"/>
        </w:tabs>
        <w:spacing w:before="4" w:line="237" w:lineRule="auto"/>
        <w:ind w:right="276" w:hanging="284"/>
        <w:jc w:val="both"/>
        <w:rPr>
          <w:sz w:val="24"/>
        </w:rPr>
      </w:pPr>
      <w:r>
        <w:rPr>
          <w:color w:val="000009"/>
          <w:sz w:val="24"/>
        </w:rPr>
        <w:t>utracenia statusu mieszkańca powiatu m.st. Warszawa, tj. osoby fizycznej</w:t>
      </w:r>
      <w:r>
        <w:rPr>
          <w:color w:val="000009"/>
          <w:spacing w:val="-31"/>
          <w:sz w:val="24"/>
        </w:rPr>
        <w:t xml:space="preserve"> </w:t>
      </w:r>
      <w:r>
        <w:rPr>
          <w:color w:val="000009"/>
          <w:sz w:val="24"/>
        </w:rPr>
        <w:t>mieszkającej na terenie m.st. Warszawa w rozumieniu Kodeksu</w:t>
      </w:r>
      <w:r>
        <w:rPr>
          <w:color w:val="000009"/>
          <w:spacing w:val="2"/>
          <w:sz w:val="24"/>
        </w:rPr>
        <w:t xml:space="preserve"> </w:t>
      </w:r>
      <w:r>
        <w:rPr>
          <w:color w:val="000009"/>
          <w:sz w:val="24"/>
        </w:rPr>
        <w:t>cywilnego;</w:t>
      </w:r>
    </w:p>
    <w:p w14:paraId="1C63531A" w14:textId="77777777" w:rsidR="00B81BF9" w:rsidRDefault="00217597" w:rsidP="00AB58AB">
      <w:pPr>
        <w:pStyle w:val="Akapitzlist"/>
        <w:numPr>
          <w:ilvl w:val="1"/>
          <w:numId w:val="2"/>
        </w:numPr>
        <w:tabs>
          <w:tab w:val="left" w:pos="1024"/>
        </w:tabs>
        <w:spacing w:before="6" w:line="237" w:lineRule="auto"/>
        <w:ind w:right="701" w:hanging="284"/>
        <w:jc w:val="both"/>
        <w:rPr>
          <w:sz w:val="24"/>
        </w:rPr>
      </w:pPr>
      <w:r>
        <w:rPr>
          <w:color w:val="000009"/>
          <w:sz w:val="24"/>
        </w:rPr>
        <w:t>cofnięcia zgody Uczestnika Projektu (lub zgody jego opiekuna) na uczestnictwo</w:t>
      </w:r>
      <w:r>
        <w:rPr>
          <w:color w:val="000009"/>
          <w:spacing w:val="-19"/>
          <w:sz w:val="24"/>
        </w:rPr>
        <w:t xml:space="preserve"> </w:t>
      </w:r>
      <w:r>
        <w:rPr>
          <w:color w:val="000009"/>
          <w:sz w:val="24"/>
        </w:rPr>
        <w:t>w Projekcie,</w:t>
      </w:r>
    </w:p>
    <w:p w14:paraId="2977BA87" w14:textId="395D9BE5" w:rsidR="00B81BF9" w:rsidRDefault="00217597" w:rsidP="00AB58AB">
      <w:pPr>
        <w:pStyle w:val="Akapitzlist"/>
        <w:numPr>
          <w:ilvl w:val="1"/>
          <w:numId w:val="2"/>
        </w:numPr>
        <w:tabs>
          <w:tab w:val="left" w:pos="1010"/>
        </w:tabs>
        <w:spacing w:before="3" w:line="275" w:lineRule="exact"/>
        <w:ind w:left="1009"/>
        <w:jc w:val="both"/>
        <w:rPr>
          <w:sz w:val="24"/>
        </w:rPr>
      </w:pPr>
      <w:r>
        <w:rPr>
          <w:color w:val="000009"/>
          <w:sz w:val="24"/>
        </w:rPr>
        <w:t>zdiagnozowania konieczności</w:t>
      </w:r>
      <w:r>
        <w:rPr>
          <w:color w:val="000009"/>
          <w:spacing w:val="2"/>
          <w:sz w:val="24"/>
        </w:rPr>
        <w:t xml:space="preserve"> </w:t>
      </w:r>
      <w:r>
        <w:rPr>
          <w:color w:val="000009"/>
          <w:sz w:val="24"/>
        </w:rPr>
        <w:t>hospitalizacji</w:t>
      </w:r>
      <w:r w:rsidR="002975EA">
        <w:rPr>
          <w:color w:val="000009"/>
          <w:sz w:val="24"/>
        </w:rPr>
        <w:t xml:space="preserve"> lub objęcia Uczestnika Projektu świadczeniami </w:t>
      </w:r>
      <w:r w:rsidR="002975EA">
        <w:rPr>
          <w:sz w:val="24"/>
        </w:rPr>
        <w:t>pielęgnacyjnymi lub opiekuńczymi w ramach opieki długoterminowej, paliatywnej lub hospicyjnej lub rehabilitacji leczniczej na oddziale dziennym lub</w:t>
      </w:r>
      <w:r w:rsidR="002975EA">
        <w:rPr>
          <w:spacing w:val="2"/>
          <w:sz w:val="24"/>
        </w:rPr>
        <w:t xml:space="preserve"> w warunkach </w:t>
      </w:r>
      <w:r w:rsidR="002975EA">
        <w:rPr>
          <w:sz w:val="24"/>
        </w:rPr>
        <w:t>stacjonarnych,</w:t>
      </w:r>
    </w:p>
    <w:p w14:paraId="713B9BB7" w14:textId="1FDBBC69" w:rsidR="00B81BF9" w:rsidRDefault="00217597" w:rsidP="00AB58AB">
      <w:pPr>
        <w:pStyle w:val="Akapitzlist"/>
        <w:numPr>
          <w:ilvl w:val="1"/>
          <w:numId w:val="2"/>
        </w:numPr>
        <w:tabs>
          <w:tab w:val="left" w:pos="1024"/>
        </w:tabs>
        <w:spacing w:line="242" w:lineRule="auto"/>
        <w:ind w:right="439" w:hanging="284"/>
        <w:jc w:val="both"/>
        <w:rPr>
          <w:sz w:val="24"/>
        </w:rPr>
      </w:pPr>
      <w:r>
        <w:rPr>
          <w:color w:val="000009"/>
          <w:sz w:val="24"/>
        </w:rPr>
        <w:t>poprawienia stanu zdrowia Uczestnika Projektu na tyle, że nie wymaga on</w:t>
      </w:r>
      <w:r>
        <w:rPr>
          <w:color w:val="000009"/>
          <w:spacing w:val="-31"/>
          <w:sz w:val="24"/>
        </w:rPr>
        <w:t xml:space="preserve"> </w:t>
      </w:r>
      <w:r>
        <w:rPr>
          <w:color w:val="000009"/>
          <w:sz w:val="24"/>
        </w:rPr>
        <w:t>świadczeń realizowanych w ramach</w:t>
      </w:r>
      <w:r>
        <w:rPr>
          <w:color w:val="000009"/>
          <w:spacing w:val="4"/>
          <w:sz w:val="24"/>
        </w:rPr>
        <w:t xml:space="preserve"> </w:t>
      </w:r>
      <w:r>
        <w:rPr>
          <w:color w:val="000009"/>
          <w:sz w:val="24"/>
        </w:rPr>
        <w:t>Projektu</w:t>
      </w:r>
      <w:r w:rsidR="00A92A89">
        <w:rPr>
          <w:color w:val="000009"/>
          <w:sz w:val="24"/>
        </w:rPr>
        <w:t>.</w:t>
      </w:r>
    </w:p>
    <w:p w14:paraId="16D1B10C" w14:textId="77777777" w:rsidR="00B81BF9" w:rsidRDefault="00217597" w:rsidP="00AB58AB">
      <w:pPr>
        <w:pStyle w:val="Akapitzlist"/>
        <w:numPr>
          <w:ilvl w:val="0"/>
          <w:numId w:val="2"/>
        </w:numPr>
        <w:tabs>
          <w:tab w:val="left" w:pos="721"/>
        </w:tabs>
        <w:spacing w:line="242" w:lineRule="auto"/>
        <w:ind w:left="760" w:right="592" w:hanging="284"/>
        <w:jc w:val="both"/>
        <w:rPr>
          <w:sz w:val="24"/>
        </w:rPr>
      </w:pPr>
      <w:r>
        <w:rPr>
          <w:color w:val="000009"/>
          <w:sz w:val="24"/>
        </w:rPr>
        <w:t>Uczestnik Projektu podlega wykluczeniu z uczestnictwa w Projekcie (skreśleniu z</w:t>
      </w:r>
      <w:r>
        <w:rPr>
          <w:color w:val="000009"/>
          <w:spacing w:val="-30"/>
          <w:sz w:val="24"/>
        </w:rPr>
        <w:t xml:space="preserve"> </w:t>
      </w:r>
      <w:r>
        <w:rPr>
          <w:color w:val="000009"/>
          <w:sz w:val="24"/>
        </w:rPr>
        <w:t>listy Uczestników Projektu) w</w:t>
      </w:r>
      <w:r>
        <w:rPr>
          <w:color w:val="000009"/>
          <w:spacing w:val="4"/>
          <w:sz w:val="24"/>
        </w:rPr>
        <w:t xml:space="preserve"> </w:t>
      </w:r>
      <w:r>
        <w:rPr>
          <w:color w:val="000009"/>
          <w:sz w:val="24"/>
        </w:rPr>
        <w:t>przypadku:</w:t>
      </w:r>
    </w:p>
    <w:p w14:paraId="0581CCB0" w14:textId="77777777" w:rsidR="00B81BF9" w:rsidRDefault="00217597" w:rsidP="00AB58AB">
      <w:pPr>
        <w:pStyle w:val="Akapitzlist"/>
        <w:numPr>
          <w:ilvl w:val="1"/>
          <w:numId w:val="2"/>
        </w:numPr>
        <w:tabs>
          <w:tab w:val="left" w:pos="1010"/>
        </w:tabs>
        <w:spacing w:line="271" w:lineRule="exact"/>
        <w:ind w:left="1009"/>
        <w:jc w:val="both"/>
        <w:rPr>
          <w:sz w:val="24"/>
        </w:rPr>
      </w:pPr>
      <w:r>
        <w:rPr>
          <w:color w:val="000009"/>
          <w:sz w:val="24"/>
        </w:rPr>
        <w:t>naruszenia postanowień Regulaminu i niniejszej</w:t>
      </w:r>
      <w:r>
        <w:rPr>
          <w:color w:val="000009"/>
          <w:spacing w:val="5"/>
          <w:sz w:val="24"/>
        </w:rPr>
        <w:t xml:space="preserve"> </w:t>
      </w:r>
      <w:r>
        <w:rPr>
          <w:color w:val="000009"/>
          <w:sz w:val="24"/>
        </w:rPr>
        <w:t>Umowy,</w:t>
      </w:r>
    </w:p>
    <w:p w14:paraId="5F963FAC" w14:textId="77777777" w:rsidR="00B81BF9" w:rsidRDefault="00217597" w:rsidP="00AB58AB">
      <w:pPr>
        <w:pStyle w:val="Akapitzlist"/>
        <w:numPr>
          <w:ilvl w:val="1"/>
          <w:numId w:val="2"/>
        </w:numPr>
        <w:tabs>
          <w:tab w:val="left" w:pos="1024"/>
        </w:tabs>
        <w:spacing w:line="275" w:lineRule="exact"/>
        <w:ind w:left="1023" w:hanging="264"/>
        <w:jc w:val="both"/>
        <w:rPr>
          <w:sz w:val="24"/>
        </w:rPr>
      </w:pPr>
      <w:r>
        <w:rPr>
          <w:color w:val="000009"/>
          <w:sz w:val="24"/>
        </w:rPr>
        <w:t>podania fałszywych informacji w dokumentacji</w:t>
      </w:r>
      <w:r>
        <w:rPr>
          <w:color w:val="000009"/>
          <w:spacing w:val="-3"/>
          <w:sz w:val="24"/>
        </w:rPr>
        <w:t xml:space="preserve"> </w:t>
      </w:r>
      <w:r>
        <w:rPr>
          <w:color w:val="000009"/>
          <w:sz w:val="24"/>
        </w:rPr>
        <w:t>zgłoszeniowej,</w:t>
      </w:r>
    </w:p>
    <w:p w14:paraId="22158B1E" w14:textId="77777777" w:rsidR="00B81BF9" w:rsidRDefault="00217597" w:rsidP="00AB58AB">
      <w:pPr>
        <w:pStyle w:val="Akapitzlist"/>
        <w:numPr>
          <w:ilvl w:val="1"/>
          <w:numId w:val="2"/>
        </w:numPr>
        <w:tabs>
          <w:tab w:val="left" w:pos="1010"/>
        </w:tabs>
        <w:spacing w:line="275" w:lineRule="exact"/>
        <w:ind w:left="1009"/>
        <w:jc w:val="both"/>
        <w:rPr>
          <w:sz w:val="24"/>
        </w:rPr>
      </w:pPr>
      <w:r>
        <w:rPr>
          <w:color w:val="000009"/>
          <w:sz w:val="24"/>
        </w:rPr>
        <w:t>notorycznego uniemożliwiania Personelowi Projektu świadczenia usług</w:t>
      </w:r>
      <w:r>
        <w:rPr>
          <w:color w:val="000009"/>
          <w:spacing w:val="-7"/>
          <w:sz w:val="24"/>
        </w:rPr>
        <w:t xml:space="preserve"> </w:t>
      </w:r>
      <w:r>
        <w:rPr>
          <w:color w:val="000009"/>
          <w:sz w:val="24"/>
        </w:rPr>
        <w:t>zdrowotnych,</w:t>
      </w:r>
    </w:p>
    <w:p w14:paraId="2F86CB60" w14:textId="77777777" w:rsidR="00B81BF9" w:rsidRDefault="00217597" w:rsidP="00AB58AB">
      <w:pPr>
        <w:pStyle w:val="Akapitzlist"/>
        <w:numPr>
          <w:ilvl w:val="1"/>
          <w:numId w:val="2"/>
        </w:numPr>
        <w:tabs>
          <w:tab w:val="left" w:pos="1024"/>
        </w:tabs>
        <w:spacing w:before="1" w:line="237" w:lineRule="auto"/>
        <w:ind w:left="904" w:right="583" w:hanging="144"/>
        <w:jc w:val="both"/>
        <w:rPr>
          <w:sz w:val="24"/>
        </w:rPr>
      </w:pPr>
      <w:r>
        <w:rPr>
          <w:color w:val="000009"/>
          <w:sz w:val="24"/>
        </w:rPr>
        <w:t>rażącego naruszania norm społecznych (w szczególności zakłócania realizacji</w:t>
      </w:r>
      <w:r>
        <w:rPr>
          <w:color w:val="000009"/>
          <w:spacing w:val="-22"/>
          <w:sz w:val="24"/>
        </w:rPr>
        <w:t xml:space="preserve"> </w:t>
      </w:r>
      <w:r>
        <w:rPr>
          <w:color w:val="000009"/>
          <w:sz w:val="24"/>
        </w:rPr>
        <w:t>usług zdrowotnych uniemożliwiających prawidłowe ich</w:t>
      </w:r>
      <w:r>
        <w:rPr>
          <w:color w:val="000009"/>
          <w:spacing w:val="-1"/>
          <w:sz w:val="24"/>
        </w:rPr>
        <w:t xml:space="preserve"> </w:t>
      </w:r>
      <w:r>
        <w:rPr>
          <w:color w:val="000009"/>
          <w:sz w:val="24"/>
        </w:rPr>
        <w:t>świadczenie).</w:t>
      </w:r>
    </w:p>
    <w:p w14:paraId="6134F4AB" w14:textId="77777777" w:rsidR="00B81BF9" w:rsidRDefault="00217597" w:rsidP="00AB58AB">
      <w:pPr>
        <w:pStyle w:val="Akapitzlist"/>
        <w:numPr>
          <w:ilvl w:val="0"/>
          <w:numId w:val="2"/>
        </w:numPr>
        <w:tabs>
          <w:tab w:val="left" w:pos="721"/>
        </w:tabs>
        <w:spacing w:line="242" w:lineRule="auto"/>
        <w:ind w:left="760" w:right="317" w:hanging="284"/>
        <w:jc w:val="both"/>
        <w:rPr>
          <w:sz w:val="24"/>
        </w:rPr>
      </w:pPr>
      <w:r>
        <w:rPr>
          <w:color w:val="000009"/>
          <w:sz w:val="24"/>
        </w:rPr>
        <w:t>Decyzję o ewentualnym wykluczeniu z uczestnictwa w Projekcie podejmuje</w:t>
      </w:r>
      <w:r>
        <w:rPr>
          <w:color w:val="000009"/>
          <w:spacing w:val="-27"/>
          <w:sz w:val="24"/>
        </w:rPr>
        <w:t xml:space="preserve"> </w:t>
      </w:r>
      <w:r>
        <w:rPr>
          <w:color w:val="000009"/>
          <w:sz w:val="24"/>
        </w:rPr>
        <w:t>Koordynator Projektu po zaciągnięciu opinii Wielodyscyplinarnego Zespołu</w:t>
      </w:r>
      <w:r>
        <w:rPr>
          <w:color w:val="000009"/>
          <w:spacing w:val="-1"/>
          <w:sz w:val="24"/>
        </w:rPr>
        <w:t xml:space="preserve"> </w:t>
      </w:r>
      <w:r>
        <w:rPr>
          <w:color w:val="000009"/>
          <w:sz w:val="24"/>
        </w:rPr>
        <w:t>Terapeutycznego.</w:t>
      </w:r>
    </w:p>
    <w:p w14:paraId="479B394F" w14:textId="77777777" w:rsidR="00B81BF9" w:rsidRDefault="00217597" w:rsidP="00AB58AB">
      <w:pPr>
        <w:pStyle w:val="Akapitzlist"/>
        <w:numPr>
          <w:ilvl w:val="0"/>
          <w:numId w:val="2"/>
        </w:numPr>
        <w:tabs>
          <w:tab w:val="left" w:pos="721"/>
        </w:tabs>
        <w:ind w:left="760" w:right="324" w:hanging="284"/>
        <w:jc w:val="both"/>
        <w:rPr>
          <w:sz w:val="24"/>
        </w:rPr>
      </w:pPr>
      <w:r>
        <w:rPr>
          <w:color w:val="000009"/>
          <w:sz w:val="24"/>
        </w:rPr>
        <w:t xml:space="preserve">Wykluczenie z uczestnictwa w Projekcie, o którym mowa w ust. </w:t>
      </w:r>
      <w:r>
        <w:rPr>
          <w:color w:val="000009"/>
          <w:spacing w:val="-3"/>
          <w:sz w:val="24"/>
        </w:rPr>
        <w:t xml:space="preserve">2, </w:t>
      </w:r>
      <w:r>
        <w:rPr>
          <w:color w:val="000009"/>
          <w:sz w:val="24"/>
        </w:rPr>
        <w:t>jest skuteczne od dnia doręczenia Uczestnikowi Projektu drogą pocztową (na adres wskazany w formularzu rekrutacyjnym) pisemnego oświadczenia o wykluczeniu z uczestnictwa w Projekcie oraz rozwiązaniu Umowy Uczestnictwa w</w:t>
      </w:r>
      <w:r>
        <w:rPr>
          <w:color w:val="000009"/>
          <w:spacing w:val="3"/>
          <w:sz w:val="24"/>
        </w:rPr>
        <w:t xml:space="preserve"> </w:t>
      </w:r>
      <w:r>
        <w:rPr>
          <w:color w:val="000009"/>
          <w:sz w:val="24"/>
        </w:rPr>
        <w:t>Projekcie.</w:t>
      </w:r>
    </w:p>
    <w:p w14:paraId="28F268D6" w14:textId="77777777" w:rsidR="00B81BF9" w:rsidRDefault="00217597" w:rsidP="00AB58AB">
      <w:pPr>
        <w:pStyle w:val="Akapitzlist"/>
        <w:numPr>
          <w:ilvl w:val="0"/>
          <w:numId w:val="2"/>
        </w:numPr>
        <w:tabs>
          <w:tab w:val="left" w:pos="721"/>
        </w:tabs>
        <w:spacing w:line="242" w:lineRule="auto"/>
        <w:ind w:left="760" w:right="308" w:hanging="284"/>
        <w:jc w:val="both"/>
        <w:rPr>
          <w:sz w:val="24"/>
        </w:rPr>
      </w:pPr>
      <w:r>
        <w:rPr>
          <w:color w:val="000009"/>
          <w:sz w:val="24"/>
        </w:rPr>
        <w:t>Od decyzji Koordynatora Projektu dotyczącego uczestnictwa danej osoby w Projekcie nie przysługuje odwołanie.</w:t>
      </w:r>
    </w:p>
    <w:p w14:paraId="76ACAB1C" w14:textId="77777777" w:rsidR="00B81BF9" w:rsidRDefault="00B81BF9" w:rsidP="00AB58AB">
      <w:pPr>
        <w:pStyle w:val="Tekstpodstawowy"/>
        <w:spacing w:before="2"/>
        <w:ind w:left="0" w:firstLine="0"/>
        <w:jc w:val="both"/>
        <w:rPr>
          <w:sz w:val="23"/>
        </w:rPr>
      </w:pPr>
    </w:p>
    <w:p w14:paraId="592D5B6A" w14:textId="77777777" w:rsidR="00B81BF9" w:rsidRDefault="00217597" w:rsidP="00AB58AB">
      <w:pPr>
        <w:pStyle w:val="Nagwek1"/>
      </w:pPr>
      <w:r>
        <w:rPr>
          <w:color w:val="000009"/>
        </w:rPr>
        <w:t>§8.</w:t>
      </w:r>
    </w:p>
    <w:p w14:paraId="3C18D04B" w14:textId="77777777" w:rsidR="00B81BF9" w:rsidRDefault="00217597" w:rsidP="00AB58AB">
      <w:pPr>
        <w:spacing w:line="275" w:lineRule="exact"/>
        <w:ind w:left="514" w:right="160"/>
        <w:jc w:val="center"/>
        <w:rPr>
          <w:b/>
          <w:sz w:val="24"/>
        </w:rPr>
      </w:pPr>
      <w:r>
        <w:rPr>
          <w:b/>
          <w:color w:val="000009"/>
          <w:sz w:val="24"/>
        </w:rPr>
        <w:t>POSTANOWIENIA KOŃCOWE</w:t>
      </w:r>
    </w:p>
    <w:p w14:paraId="1EFB9E79" w14:textId="77777777" w:rsidR="00B81BF9" w:rsidRDefault="00B81BF9" w:rsidP="00AB58AB">
      <w:pPr>
        <w:pStyle w:val="Tekstpodstawowy"/>
        <w:ind w:left="0" w:firstLine="0"/>
        <w:jc w:val="both"/>
        <w:rPr>
          <w:b/>
        </w:rPr>
      </w:pPr>
    </w:p>
    <w:p w14:paraId="35FB378A" w14:textId="0C2A2EC2" w:rsidR="00B81BF9" w:rsidRDefault="00217597" w:rsidP="00AB58AB">
      <w:pPr>
        <w:pStyle w:val="Akapitzlist"/>
        <w:numPr>
          <w:ilvl w:val="0"/>
          <w:numId w:val="1"/>
        </w:numPr>
        <w:tabs>
          <w:tab w:val="left" w:pos="769"/>
        </w:tabs>
        <w:spacing w:line="242" w:lineRule="auto"/>
        <w:ind w:right="116" w:hanging="284"/>
        <w:jc w:val="both"/>
        <w:rPr>
          <w:sz w:val="24"/>
        </w:rPr>
      </w:pPr>
      <w:r>
        <w:rPr>
          <w:sz w:val="24"/>
        </w:rPr>
        <w:t>Regulamin wraz ze wzorem wszystkich dokumentów zgłoszeniowych jest dostępny do wglądu w Biurze Projektu oraz na stronie</w:t>
      </w:r>
      <w:r>
        <w:rPr>
          <w:color w:val="0000FF"/>
          <w:sz w:val="24"/>
        </w:rPr>
        <w:t xml:space="preserve"> </w:t>
      </w:r>
      <w:hyperlink r:id="rId12" w:history="1">
        <w:r w:rsidR="00CF47FE" w:rsidRPr="00720890">
          <w:rPr>
            <w:rStyle w:val="Hipercze"/>
            <w:sz w:val="24"/>
          </w:rPr>
          <w:t>www.zoztargowek.waw.pl</w:t>
        </w:r>
      </w:hyperlink>
      <w:r>
        <w:rPr>
          <w:sz w:val="24"/>
        </w:rPr>
        <w:t>.</w:t>
      </w:r>
    </w:p>
    <w:p w14:paraId="018E69BA" w14:textId="77777777" w:rsidR="00B81BF9" w:rsidRDefault="00217597" w:rsidP="00AB58AB">
      <w:pPr>
        <w:pStyle w:val="Akapitzlist"/>
        <w:numPr>
          <w:ilvl w:val="0"/>
          <w:numId w:val="1"/>
        </w:numPr>
        <w:tabs>
          <w:tab w:val="left" w:pos="764"/>
        </w:tabs>
        <w:spacing w:line="242" w:lineRule="auto"/>
        <w:ind w:right="123" w:hanging="284"/>
        <w:jc w:val="both"/>
        <w:rPr>
          <w:sz w:val="24"/>
        </w:rPr>
      </w:pPr>
      <w:r>
        <w:rPr>
          <w:sz w:val="24"/>
        </w:rPr>
        <w:t>W uzasadnionych przypadkach Beneficjent zastrzega sobie prawo wniesienia zmian do niniejszego Regulaminu lub wprowadzenia dodatkowych</w:t>
      </w:r>
      <w:r>
        <w:rPr>
          <w:spacing w:val="5"/>
          <w:sz w:val="24"/>
        </w:rPr>
        <w:t xml:space="preserve"> </w:t>
      </w:r>
      <w:r>
        <w:rPr>
          <w:sz w:val="24"/>
        </w:rPr>
        <w:t>postanowień.</w:t>
      </w:r>
    </w:p>
    <w:p w14:paraId="4F7AA7B6" w14:textId="77777777" w:rsidR="00B81BF9" w:rsidRDefault="00217597" w:rsidP="00AB58AB">
      <w:pPr>
        <w:pStyle w:val="Akapitzlist"/>
        <w:numPr>
          <w:ilvl w:val="0"/>
          <w:numId w:val="1"/>
        </w:numPr>
        <w:tabs>
          <w:tab w:val="left" w:pos="721"/>
        </w:tabs>
        <w:spacing w:line="271" w:lineRule="exact"/>
        <w:ind w:left="720" w:hanging="245"/>
        <w:jc w:val="both"/>
        <w:rPr>
          <w:sz w:val="24"/>
        </w:rPr>
      </w:pPr>
      <w:r>
        <w:rPr>
          <w:sz w:val="24"/>
        </w:rPr>
        <w:t>Szczegółowe informacje na temat Projektu można</w:t>
      </w:r>
      <w:r>
        <w:rPr>
          <w:spacing w:val="-5"/>
          <w:sz w:val="24"/>
        </w:rPr>
        <w:t xml:space="preserve"> </w:t>
      </w:r>
      <w:r>
        <w:rPr>
          <w:sz w:val="24"/>
        </w:rPr>
        <w:t>uzyskać:</w:t>
      </w:r>
    </w:p>
    <w:p w14:paraId="2F80D23A" w14:textId="77777777" w:rsidR="00B81BF9" w:rsidRPr="00CF47FE" w:rsidRDefault="00217597" w:rsidP="00AB58AB">
      <w:pPr>
        <w:pStyle w:val="Akapitzlist"/>
        <w:numPr>
          <w:ilvl w:val="1"/>
          <w:numId w:val="1"/>
        </w:numPr>
        <w:tabs>
          <w:tab w:val="left" w:pos="1010"/>
        </w:tabs>
        <w:spacing w:line="275" w:lineRule="exact"/>
        <w:jc w:val="both"/>
        <w:rPr>
          <w:sz w:val="24"/>
        </w:rPr>
      </w:pPr>
      <w:r w:rsidRPr="00CF47FE">
        <w:rPr>
          <w:sz w:val="24"/>
        </w:rPr>
        <w:t>bezpośrednio w Biurze</w:t>
      </w:r>
      <w:r w:rsidRPr="00CF47FE">
        <w:rPr>
          <w:spacing w:val="3"/>
          <w:sz w:val="24"/>
        </w:rPr>
        <w:t xml:space="preserve"> </w:t>
      </w:r>
      <w:r w:rsidRPr="00CF47FE">
        <w:rPr>
          <w:sz w:val="24"/>
        </w:rPr>
        <w:t>Projektu,</w:t>
      </w:r>
    </w:p>
    <w:p w14:paraId="7C0DC998" w14:textId="5EC0660D" w:rsidR="00B81BF9" w:rsidRPr="008E6EB3" w:rsidRDefault="00217597" w:rsidP="00AB58AB">
      <w:pPr>
        <w:pStyle w:val="Akapitzlist"/>
        <w:numPr>
          <w:ilvl w:val="1"/>
          <w:numId w:val="1"/>
        </w:numPr>
        <w:tabs>
          <w:tab w:val="left" w:pos="1024"/>
        </w:tabs>
        <w:spacing w:line="275" w:lineRule="exact"/>
        <w:ind w:left="1023" w:hanging="264"/>
        <w:jc w:val="both"/>
        <w:rPr>
          <w:sz w:val="24"/>
        </w:rPr>
      </w:pPr>
      <w:r w:rsidRPr="008E6EB3">
        <w:rPr>
          <w:sz w:val="24"/>
        </w:rPr>
        <w:t xml:space="preserve">pod numerem telefonu: +48 </w:t>
      </w:r>
      <w:r w:rsidR="008E6EB3" w:rsidRPr="008E6EB3">
        <w:rPr>
          <w:sz w:val="24"/>
        </w:rPr>
        <w:t>22 518 26 56</w:t>
      </w:r>
    </w:p>
    <w:p w14:paraId="37FBB3D8" w14:textId="6170483F" w:rsidR="00B81BF9" w:rsidRDefault="00217597" w:rsidP="00AB58AB">
      <w:pPr>
        <w:pStyle w:val="Akapitzlist"/>
        <w:numPr>
          <w:ilvl w:val="1"/>
          <w:numId w:val="1"/>
        </w:numPr>
        <w:tabs>
          <w:tab w:val="left" w:pos="1010"/>
        </w:tabs>
        <w:jc w:val="both"/>
        <w:rPr>
          <w:sz w:val="24"/>
        </w:rPr>
      </w:pPr>
      <w:r>
        <w:rPr>
          <w:sz w:val="24"/>
        </w:rPr>
        <w:t>mailowo:</w:t>
      </w:r>
      <w:r>
        <w:rPr>
          <w:color w:val="0000FF"/>
          <w:spacing w:val="2"/>
          <w:sz w:val="24"/>
        </w:rPr>
        <w:t xml:space="preserve"> </w:t>
      </w:r>
      <w:hyperlink r:id="rId13" w:history="1">
        <w:r w:rsidR="00CF47FE" w:rsidRPr="00720890">
          <w:rPr>
            <w:rStyle w:val="Hipercze"/>
            <w:sz w:val="24"/>
          </w:rPr>
          <w:t>ddom@zoztargowek.waw.pl</w:t>
        </w:r>
      </w:hyperlink>
    </w:p>
    <w:p w14:paraId="4E2F4766" w14:textId="77777777" w:rsidR="00B81BF9" w:rsidRDefault="00217597" w:rsidP="00AB58AB">
      <w:pPr>
        <w:pStyle w:val="Nagwek1"/>
        <w:spacing w:before="184"/>
      </w:pPr>
      <w:r>
        <w:t>§9.</w:t>
      </w:r>
    </w:p>
    <w:p w14:paraId="06D2FD68" w14:textId="77777777" w:rsidR="00B81BF9" w:rsidRDefault="00217597" w:rsidP="00AB58AB">
      <w:pPr>
        <w:spacing w:line="275" w:lineRule="exact"/>
        <w:ind w:left="514" w:right="156"/>
        <w:jc w:val="center"/>
        <w:rPr>
          <w:b/>
          <w:sz w:val="24"/>
        </w:rPr>
      </w:pPr>
      <w:r>
        <w:rPr>
          <w:b/>
          <w:sz w:val="24"/>
        </w:rPr>
        <w:t>LISTA ZAŁĄCZNIKÓW</w:t>
      </w:r>
    </w:p>
    <w:p w14:paraId="67504117" w14:textId="2065BE1F" w:rsidR="00B81BF9" w:rsidRDefault="00217597" w:rsidP="00AB58AB">
      <w:pPr>
        <w:pStyle w:val="Tekstpodstawowy"/>
        <w:spacing w:before="185"/>
        <w:ind w:left="476" w:firstLine="0"/>
        <w:jc w:val="both"/>
      </w:pPr>
      <w:r>
        <w:t xml:space="preserve">Załącznik nr 1 - </w:t>
      </w:r>
      <w:r w:rsidR="00911C07">
        <w:t xml:space="preserve">  </w:t>
      </w:r>
      <w:r>
        <w:t>Formularz zgłoszeniowy i deklaracja uczestnictwa w Projekcie.</w:t>
      </w:r>
    </w:p>
    <w:p w14:paraId="0CDE060C" w14:textId="5C76913C" w:rsidR="00B81BF9" w:rsidRDefault="00217597" w:rsidP="00AB58AB">
      <w:pPr>
        <w:pStyle w:val="Tekstpodstawowy"/>
        <w:spacing w:before="5" w:line="237" w:lineRule="auto"/>
        <w:ind w:left="2176" w:right="665" w:hanging="1701"/>
        <w:jc w:val="both"/>
      </w:pPr>
      <w:r>
        <w:t xml:space="preserve">Załącznik nr 2 - </w:t>
      </w:r>
      <w:r w:rsidR="00911C07">
        <w:t xml:space="preserve">    </w:t>
      </w:r>
      <w:r>
        <w:t xml:space="preserve">Oświadczenie Uczestnika Projektu o wyrażeniu zgody na przetwarzanie </w:t>
      </w:r>
      <w:r w:rsidR="00911C07">
        <w:t xml:space="preserve"> </w:t>
      </w:r>
      <w:r>
        <w:t>danych osobowych w ramach Projektu.</w:t>
      </w:r>
    </w:p>
    <w:p w14:paraId="3C9AA30C" w14:textId="50F4094F" w:rsidR="00B81BF9" w:rsidRDefault="00217597" w:rsidP="00AB58AB">
      <w:pPr>
        <w:pStyle w:val="Tekstpodstawowy"/>
        <w:spacing w:before="3" w:line="275" w:lineRule="exact"/>
        <w:ind w:left="476" w:firstLine="0"/>
        <w:jc w:val="both"/>
      </w:pPr>
      <w:r>
        <w:t xml:space="preserve">Załącznik nr 3 - </w:t>
      </w:r>
      <w:r w:rsidR="00911C07">
        <w:t xml:space="preserve">  </w:t>
      </w:r>
      <w:r>
        <w:t>Oświadczenie o osiągniętych dochodach w 20</w:t>
      </w:r>
      <w:r w:rsidR="00CF47FE">
        <w:t>20</w:t>
      </w:r>
      <w:r>
        <w:t xml:space="preserve"> r.</w:t>
      </w:r>
    </w:p>
    <w:p w14:paraId="136DCF0A" w14:textId="3D160978" w:rsidR="00B81BF9" w:rsidRDefault="00217597" w:rsidP="00AB58AB">
      <w:pPr>
        <w:pStyle w:val="Tekstpodstawowy"/>
        <w:spacing w:line="275" w:lineRule="exact"/>
        <w:ind w:left="476" w:firstLine="0"/>
        <w:jc w:val="both"/>
      </w:pPr>
      <w:r>
        <w:t xml:space="preserve">Załącznik nr 4 - </w:t>
      </w:r>
      <w:r w:rsidR="00911C07">
        <w:t xml:space="preserve">  </w:t>
      </w:r>
      <w:r>
        <w:t>Protokół z rekrutacji Kandydata/Kandydatki do Projektu.</w:t>
      </w:r>
    </w:p>
    <w:p w14:paraId="76AC77A4" w14:textId="11761E68" w:rsidR="00B81BF9" w:rsidRDefault="00217597" w:rsidP="00AB58AB">
      <w:pPr>
        <w:pStyle w:val="Tekstpodstawowy"/>
        <w:spacing w:before="5" w:line="237" w:lineRule="auto"/>
        <w:ind w:left="476" w:right="947" w:firstLine="0"/>
        <w:jc w:val="both"/>
      </w:pPr>
      <w:r>
        <w:lastRenderedPageBreak/>
        <w:t>Załącznik</w:t>
      </w:r>
      <w:r w:rsidR="00911C07">
        <w:t xml:space="preserve"> </w:t>
      </w:r>
      <w:r>
        <w:t>nr 5</w:t>
      </w:r>
      <w:r w:rsidR="00911C07">
        <w:t xml:space="preserve"> </w:t>
      </w:r>
      <w:r>
        <w:t>-</w:t>
      </w:r>
      <w:r w:rsidR="00911C07">
        <w:t xml:space="preserve"> </w:t>
      </w:r>
      <w:r>
        <w:t xml:space="preserve">Protokół z przeprowadzenia rekrutacji Uczestników do Projektu. Załącznik nr 6 - </w:t>
      </w:r>
      <w:r w:rsidR="00911C07">
        <w:t xml:space="preserve">  </w:t>
      </w:r>
      <w:r>
        <w:t>Rejestr wpływu zgłoszeń.</w:t>
      </w:r>
    </w:p>
    <w:p w14:paraId="5176B395" w14:textId="7B793F23" w:rsidR="00B81BF9" w:rsidRDefault="00217597" w:rsidP="00AB58AB">
      <w:pPr>
        <w:pStyle w:val="Tekstpodstawowy"/>
        <w:spacing w:before="4"/>
        <w:ind w:left="476" w:firstLine="0"/>
        <w:jc w:val="both"/>
      </w:pPr>
      <w:r>
        <w:t xml:space="preserve">Załącznik nr 7 - </w:t>
      </w:r>
      <w:r w:rsidR="00911C07">
        <w:t xml:space="preserve">  </w:t>
      </w:r>
      <w:r>
        <w:t>Wzór Umowy Uczestnictwa w Projekcie.</w:t>
      </w:r>
    </w:p>
    <w:sectPr w:rsidR="00B81BF9">
      <w:pgSz w:w="11910" w:h="16840"/>
      <w:pgMar w:top="1420" w:right="1300" w:bottom="1180" w:left="940" w:header="824" w:footer="9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B610A" w14:textId="77777777" w:rsidR="00AA5CAC" w:rsidRDefault="00AA5CAC">
      <w:r>
        <w:separator/>
      </w:r>
    </w:p>
  </w:endnote>
  <w:endnote w:type="continuationSeparator" w:id="0">
    <w:p w14:paraId="52507D11" w14:textId="77777777" w:rsidR="00AA5CAC" w:rsidRDefault="00AA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2504A" w14:textId="33EC6738" w:rsidR="00B81BF9" w:rsidRDefault="00F04D66">
    <w:pPr>
      <w:pStyle w:val="Tekstpodstawowy"/>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3FFEB4F3" wp14:editId="5BE9D064">
              <wp:simplePos x="0" y="0"/>
              <wp:positionH relativeFrom="page">
                <wp:posOffset>3435985</wp:posOffset>
              </wp:positionH>
              <wp:positionV relativeFrom="page">
                <wp:posOffset>9918700</wp:posOffset>
              </wp:positionV>
              <wp:extent cx="6883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96CF" w14:textId="77777777" w:rsidR="00B81BF9" w:rsidRDefault="00217597">
                          <w:pPr>
                            <w:spacing w:line="245" w:lineRule="exact"/>
                            <w:ind w:left="20"/>
                            <w:rPr>
                              <w:rFonts w:ascii="Calibri"/>
                            </w:rPr>
                          </w:pPr>
                          <w:r>
                            <w:rPr>
                              <w:rFonts w:ascii="Calibri"/>
                            </w:rPr>
                            <w:t xml:space="preserve">Strona </w:t>
                          </w:r>
                          <w:r>
                            <w:fldChar w:fldCharType="begin"/>
                          </w:r>
                          <w:r>
                            <w:rPr>
                              <w:rFonts w:ascii="Calibri"/>
                            </w:rPr>
                            <w:instrText xml:space="preserve"> PAGE </w:instrText>
                          </w:r>
                          <w:r>
                            <w:fldChar w:fldCharType="separate"/>
                          </w:r>
                          <w:r>
                            <w:t>1</w:t>
                          </w:r>
                          <w:r>
                            <w:fldChar w:fldCharType="end"/>
                          </w:r>
                          <w:r>
                            <w:rPr>
                              <w:rFonts w:ascii="Calibri"/>
                            </w:rPr>
                            <w:t xml:space="preserve"> z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B4F3" id="_x0000_t202" coordsize="21600,21600" o:spt="202" path="m,l,21600r21600,l21600,xe">
              <v:stroke joinstyle="miter"/>
              <v:path gradientshapeok="t" o:connecttype="rect"/>
            </v:shapetype>
            <v:shape id="Text Box 1" o:spid="_x0000_s1026" type="#_x0000_t202" style="position:absolute;margin-left:270.55pt;margin-top:781pt;width:54.2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" filled="f" stroked="f">
              <v:textbox inset="0,0,0,0">
                <w:txbxContent>
                  <w:p w14:paraId="297096CF" w14:textId="77777777" w:rsidR="00B81BF9" w:rsidRDefault="00217597">
                    <w:pPr>
                      <w:spacing w:line="245" w:lineRule="exact"/>
                      <w:ind w:left="20"/>
                      <w:rPr>
                        <w:rFonts w:ascii="Calibri"/>
                      </w:rPr>
                    </w:pPr>
                    <w:r>
                      <w:rPr>
                        <w:rFonts w:ascii="Calibri"/>
                      </w:rPr>
                      <w:t xml:space="preserve">Strona </w:t>
                    </w:r>
                    <w:r>
                      <w:fldChar w:fldCharType="begin"/>
                    </w:r>
                    <w:r>
                      <w:rPr>
                        <w:rFonts w:ascii="Calibri"/>
                      </w:rPr>
                      <w:instrText xml:space="preserve"> PAGE </w:instrText>
                    </w:r>
                    <w:r>
                      <w:fldChar w:fldCharType="separate"/>
                    </w:r>
                    <w:r>
                      <w:t>1</w:t>
                    </w:r>
                    <w:r>
                      <w:fldChar w:fldCharType="end"/>
                    </w:r>
                    <w:r>
                      <w:rPr>
                        <w:rFonts w:ascii="Calibri"/>
                      </w:rPr>
                      <w:t xml:space="preserve"> z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B4435" w14:textId="77777777" w:rsidR="00AA5CAC" w:rsidRDefault="00AA5CAC">
      <w:r>
        <w:separator/>
      </w:r>
    </w:p>
  </w:footnote>
  <w:footnote w:type="continuationSeparator" w:id="0">
    <w:p w14:paraId="425082E0" w14:textId="77777777" w:rsidR="00AA5CAC" w:rsidRDefault="00AA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7FBA1" w14:textId="77777777" w:rsidR="00B81BF9" w:rsidRDefault="00217597">
    <w:pPr>
      <w:pStyle w:val="Tekstpodstawowy"/>
      <w:spacing w:line="14" w:lineRule="auto"/>
      <w:ind w:left="0" w:firstLine="0"/>
      <w:rPr>
        <w:sz w:val="20"/>
      </w:rPr>
    </w:pPr>
    <w:r>
      <w:rPr>
        <w:noProof/>
      </w:rPr>
      <w:drawing>
        <wp:anchor distT="0" distB="0" distL="0" distR="0" simplePos="0" relativeHeight="251657216" behindDoc="1" locked="0" layoutInCell="1" allowOverlap="1" wp14:anchorId="78F2874A" wp14:editId="0B3D0BEA">
          <wp:simplePos x="0" y="0"/>
          <wp:positionH relativeFrom="page">
            <wp:posOffset>973005</wp:posOffset>
          </wp:positionH>
          <wp:positionV relativeFrom="page">
            <wp:posOffset>523378</wp:posOffset>
          </wp:positionV>
          <wp:extent cx="5637177" cy="3689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37177" cy="3689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C1F"/>
    <w:multiLevelType w:val="hybridMultilevel"/>
    <w:tmpl w:val="B72CCCAE"/>
    <w:lvl w:ilvl="0" w:tplc="CB1C89AC">
      <w:start w:val="1"/>
      <w:numFmt w:val="lowerLetter"/>
      <w:lvlText w:val="%1)"/>
      <w:lvlJc w:val="left"/>
      <w:pPr>
        <w:ind w:left="836" w:hanging="361"/>
      </w:pPr>
      <w:rPr>
        <w:rFonts w:ascii="Times New Roman" w:eastAsia="Times New Roman" w:hAnsi="Times New Roman" w:cs="Times New Roman" w:hint="default"/>
        <w:color w:val="000009"/>
        <w:spacing w:val="-6"/>
        <w:w w:val="99"/>
        <w:sz w:val="24"/>
        <w:szCs w:val="24"/>
        <w:lang w:val="pl-PL" w:eastAsia="pl-PL" w:bidi="pl-PL"/>
      </w:rPr>
    </w:lvl>
    <w:lvl w:ilvl="1" w:tplc="2F5074D8">
      <w:start w:val="1"/>
      <w:numFmt w:val="lowerLetter"/>
      <w:lvlText w:val="%2)"/>
      <w:lvlJc w:val="left"/>
      <w:pPr>
        <w:ind w:left="1043" w:hanging="284"/>
      </w:pPr>
      <w:rPr>
        <w:rFonts w:ascii="Times New Roman" w:eastAsia="Times New Roman" w:hAnsi="Times New Roman" w:cs="Times New Roman" w:hint="default"/>
        <w:spacing w:val="-23"/>
        <w:w w:val="99"/>
        <w:sz w:val="24"/>
        <w:szCs w:val="24"/>
        <w:lang w:val="pl-PL" w:eastAsia="pl-PL" w:bidi="pl-PL"/>
      </w:rPr>
    </w:lvl>
    <w:lvl w:ilvl="2" w:tplc="DBBE9464">
      <w:numFmt w:val="bullet"/>
      <w:lvlText w:val="•"/>
      <w:lvlJc w:val="left"/>
      <w:pPr>
        <w:ind w:left="1998" w:hanging="284"/>
      </w:pPr>
      <w:rPr>
        <w:rFonts w:hint="default"/>
        <w:lang w:val="pl-PL" w:eastAsia="pl-PL" w:bidi="pl-PL"/>
      </w:rPr>
    </w:lvl>
    <w:lvl w:ilvl="3" w:tplc="68D63434">
      <w:numFmt w:val="bullet"/>
      <w:lvlText w:val="•"/>
      <w:lvlJc w:val="left"/>
      <w:pPr>
        <w:ind w:left="2956" w:hanging="284"/>
      </w:pPr>
      <w:rPr>
        <w:rFonts w:hint="default"/>
        <w:lang w:val="pl-PL" w:eastAsia="pl-PL" w:bidi="pl-PL"/>
      </w:rPr>
    </w:lvl>
    <w:lvl w:ilvl="4" w:tplc="FD7E92F8">
      <w:numFmt w:val="bullet"/>
      <w:lvlText w:val="•"/>
      <w:lvlJc w:val="left"/>
      <w:pPr>
        <w:ind w:left="3914" w:hanging="284"/>
      </w:pPr>
      <w:rPr>
        <w:rFonts w:hint="default"/>
        <w:lang w:val="pl-PL" w:eastAsia="pl-PL" w:bidi="pl-PL"/>
      </w:rPr>
    </w:lvl>
    <w:lvl w:ilvl="5" w:tplc="D2245B18">
      <w:numFmt w:val="bullet"/>
      <w:lvlText w:val="•"/>
      <w:lvlJc w:val="left"/>
      <w:pPr>
        <w:ind w:left="4872" w:hanging="284"/>
      </w:pPr>
      <w:rPr>
        <w:rFonts w:hint="default"/>
        <w:lang w:val="pl-PL" w:eastAsia="pl-PL" w:bidi="pl-PL"/>
      </w:rPr>
    </w:lvl>
    <w:lvl w:ilvl="6" w:tplc="31A4B5BE">
      <w:numFmt w:val="bullet"/>
      <w:lvlText w:val="•"/>
      <w:lvlJc w:val="left"/>
      <w:pPr>
        <w:ind w:left="5831" w:hanging="284"/>
      </w:pPr>
      <w:rPr>
        <w:rFonts w:hint="default"/>
        <w:lang w:val="pl-PL" w:eastAsia="pl-PL" w:bidi="pl-PL"/>
      </w:rPr>
    </w:lvl>
    <w:lvl w:ilvl="7" w:tplc="B9CA122A">
      <w:numFmt w:val="bullet"/>
      <w:lvlText w:val="•"/>
      <w:lvlJc w:val="left"/>
      <w:pPr>
        <w:ind w:left="6789" w:hanging="284"/>
      </w:pPr>
      <w:rPr>
        <w:rFonts w:hint="default"/>
        <w:lang w:val="pl-PL" w:eastAsia="pl-PL" w:bidi="pl-PL"/>
      </w:rPr>
    </w:lvl>
    <w:lvl w:ilvl="8" w:tplc="5882C6B2">
      <w:numFmt w:val="bullet"/>
      <w:lvlText w:val="•"/>
      <w:lvlJc w:val="left"/>
      <w:pPr>
        <w:ind w:left="7747" w:hanging="284"/>
      </w:pPr>
      <w:rPr>
        <w:rFonts w:hint="default"/>
        <w:lang w:val="pl-PL" w:eastAsia="pl-PL" w:bidi="pl-PL"/>
      </w:rPr>
    </w:lvl>
  </w:abstractNum>
  <w:abstractNum w:abstractNumId="1" w15:restartNumberingAfterBreak="0">
    <w:nsid w:val="01B5293E"/>
    <w:multiLevelType w:val="hybridMultilevel"/>
    <w:tmpl w:val="F63048DC"/>
    <w:lvl w:ilvl="0" w:tplc="758870A8">
      <w:start w:val="1"/>
      <w:numFmt w:val="decimal"/>
      <w:lvlText w:val="%1."/>
      <w:lvlJc w:val="left"/>
      <w:pPr>
        <w:ind w:left="836" w:hanging="361"/>
      </w:pPr>
      <w:rPr>
        <w:rFonts w:ascii="Times New Roman" w:eastAsia="Times New Roman" w:hAnsi="Times New Roman" w:cs="Times New Roman" w:hint="default"/>
        <w:spacing w:val="-6"/>
        <w:w w:val="99"/>
        <w:sz w:val="24"/>
        <w:szCs w:val="24"/>
        <w:lang w:val="pl-PL" w:eastAsia="pl-PL" w:bidi="pl-PL"/>
      </w:rPr>
    </w:lvl>
    <w:lvl w:ilvl="1" w:tplc="48205ADE">
      <w:numFmt w:val="bullet"/>
      <w:lvlText w:val="-"/>
      <w:lvlJc w:val="left"/>
      <w:pPr>
        <w:ind w:left="904" w:hanging="140"/>
      </w:pPr>
      <w:rPr>
        <w:rFonts w:ascii="Times New Roman" w:eastAsia="Times New Roman" w:hAnsi="Times New Roman" w:cs="Times New Roman" w:hint="default"/>
        <w:w w:val="99"/>
        <w:sz w:val="24"/>
        <w:szCs w:val="24"/>
        <w:lang w:val="pl-PL" w:eastAsia="pl-PL" w:bidi="pl-PL"/>
      </w:rPr>
    </w:lvl>
    <w:lvl w:ilvl="2" w:tplc="6C823D58">
      <w:numFmt w:val="bullet"/>
      <w:lvlText w:val="•"/>
      <w:lvlJc w:val="left"/>
      <w:pPr>
        <w:ind w:left="1873" w:hanging="140"/>
      </w:pPr>
      <w:rPr>
        <w:rFonts w:hint="default"/>
        <w:lang w:val="pl-PL" w:eastAsia="pl-PL" w:bidi="pl-PL"/>
      </w:rPr>
    </w:lvl>
    <w:lvl w:ilvl="3" w:tplc="B2BEBC30">
      <w:numFmt w:val="bullet"/>
      <w:lvlText w:val="•"/>
      <w:lvlJc w:val="left"/>
      <w:pPr>
        <w:ind w:left="2847" w:hanging="140"/>
      </w:pPr>
      <w:rPr>
        <w:rFonts w:hint="default"/>
        <w:lang w:val="pl-PL" w:eastAsia="pl-PL" w:bidi="pl-PL"/>
      </w:rPr>
    </w:lvl>
    <w:lvl w:ilvl="4" w:tplc="EC48364A">
      <w:numFmt w:val="bullet"/>
      <w:lvlText w:val="•"/>
      <w:lvlJc w:val="left"/>
      <w:pPr>
        <w:ind w:left="3821" w:hanging="140"/>
      </w:pPr>
      <w:rPr>
        <w:rFonts w:hint="default"/>
        <w:lang w:val="pl-PL" w:eastAsia="pl-PL" w:bidi="pl-PL"/>
      </w:rPr>
    </w:lvl>
    <w:lvl w:ilvl="5" w:tplc="34EA53A6">
      <w:numFmt w:val="bullet"/>
      <w:lvlText w:val="•"/>
      <w:lvlJc w:val="left"/>
      <w:pPr>
        <w:ind w:left="4795" w:hanging="140"/>
      </w:pPr>
      <w:rPr>
        <w:rFonts w:hint="default"/>
        <w:lang w:val="pl-PL" w:eastAsia="pl-PL" w:bidi="pl-PL"/>
      </w:rPr>
    </w:lvl>
    <w:lvl w:ilvl="6" w:tplc="9258A0F8">
      <w:numFmt w:val="bullet"/>
      <w:lvlText w:val="•"/>
      <w:lvlJc w:val="left"/>
      <w:pPr>
        <w:ind w:left="5768" w:hanging="140"/>
      </w:pPr>
      <w:rPr>
        <w:rFonts w:hint="default"/>
        <w:lang w:val="pl-PL" w:eastAsia="pl-PL" w:bidi="pl-PL"/>
      </w:rPr>
    </w:lvl>
    <w:lvl w:ilvl="7" w:tplc="B918601E">
      <w:numFmt w:val="bullet"/>
      <w:lvlText w:val="•"/>
      <w:lvlJc w:val="left"/>
      <w:pPr>
        <w:ind w:left="6742" w:hanging="140"/>
      </w:pPr>
      <w:rPr>
        <w:rFonts w:hint="default"/>
        <w:lang w:val="pl-PL" w:eastAsia="pl-PL" w:bidi="pl-PL"/>
      </w:rPr>
    </w:lvl>
    <w:lvl w:ilvl="8" w:tplc="EA5A20E6">
      <w:numFmt w:val="bullet"/>
      <w:lvlText w:val="•"/>
      <w:lvlJc w:val="left"/>
      <w:pPr>
        <w:ind w:left="7716" w:hanging="140"/>
      </w:pPr>
      <w:rPr>
        <w:rFonts w:hint="default"/>
        <w:lang w:val="pl-PL" w:eastAsia="pl-PL" w:bidi="pl-PL"/>
      </w:rPr>
    </w:lvl>
  </w:abstractNum>
  <w:abstractNum w:abstractNumId="2" w15:restartNumberingAfterBreak="0">
    <w:nsid w:val="0F542F82"/>
    <w:multiLevelType w:val="hybridMultilevel"/>
    <w:tmpl w:val="99E468A2"/>
    <w:lvl w:ilvl="0" w:tplc="728AAFF8">
      <w:start w:val="1"/>
      <w:numFmt w:val="decimal"/>
      <w:lvlText w:val="%1."/>
      <w:lvlJc w:val="left"/>
      <w:pPr>
        <w:ind w:left="720" w:hanging="245"/>
      </w:pPr>
      <w:rPr>
        <w:rFonts w:ascii="Times New Roman" w:eastAsia="Times New Roman" w:hAnsi="Times New Roman" w:cs="Times New Roman" w:hint="default"/>
        <w:color w:val="000009"/>
        <w:w w:val="100"/>
        <w:sz w:val="24"/>
        <w:szCs w:val="24"/>
        <w:lang w:val="pl-PL" w:eastAsia="pl-PL" w:bidi="pl-PL"/>
      </w:rPr>
    </w:lvl>
    <w:lvl w:ilvl="1" w:tplc="6E704C2A">
      <w:start w:val="1"/>
      <w:numFmt w:val="lowerLetter"/>
      <w:lvlText w:val="%2)"/>
      <w:lvlJc w:val="left"/>
      <w:pPr>
        <w:ind w:left="1043" w:hanging="250"/>
      </w:pPr>
      <w:rPr>
        <w:rFonts w:ascii="Times New Roman" w:eastAsia="Times New Roman" w:hAnsi="Times New Roman" w:cs="Times New Roman" w:hint="default"/>
        <w:color w:val="000009"/>
        <w:spacing w:val="-1"/>
        <w:w w:val="100"/>
        <w:sz w:val="24"/>
        <w:szCs w:val="24"/>
        <w:lang w:val="pl-PL" w:eastAsia="pl-PL" w:bidi="pl-PL"/>
      </w:rPr>
    </w:lvl>
    <w:lvl w:ilvl="2" w:tplc="791E0B34">
      <w:numFmt w:val="bullet"/>
      <w:lvlText w:val="•"/>
      <w:lvlJc w:val="left"/>
      <w:pPr>
        <w:ind w:left="1040" w:hanging="250"/>
      </w:pPr>
      <w:rPr>
        <w:rFonts w:hint="default"/>
        <w:lang w:val="pl-PL" w:eastAsia="pl-PL" w:bidi="pl-PL"/>
      </w:rPr>
    </w:lvl>
    <w:lvl w:ilvl="3" w:tplc="254A061A">
      <w:numFmt w:val="bullet"/>
      <w:lvlText w:val="•"/>
      <w:lvlJc w:val="left"/>
      <w:pPr>
        <w:ind w:left="2118" w:hanging="250"/>
      </w:pPr>
      <w:rPr>
        <w:rFonts w:hint="default"/>
        <w:lang w:val="pl-PL" w:eastAsia="pl-PL" w:bidi="pl-PL"/>
      </w:rPr>
    </w:lvl>
    <w:lvl w:ilvl="4" w:tplc="804ED712">
      <w:numFmt w:val="bullet"/>
      <w:lvlText w:val="•"/>
      <w:lvlJc w:val="left"/>
      <w:pPr>
        <w:ind w:left="3196" w:hanging="250"/>
      </w:pPr>
      <w:rPr>
        <w:rFonts w:hint="default"/>
        <w:lang w:val="pl-PL" w:eastAsia="pl-PL" w:bidi="pl-PL"/>
      </w:rPr>
    </w:lvl>
    <w:lvl w:ilvl="5" w:tplc="4CBE8EEC">
      <w:numFmt w:val="bullet"/>
      <w:lvlText w:val="•"/>
      <w:lvlJc w:val="left"/>
      <w:pPr>
        <w:ind w:left="4274" w:hanging="250"/>
      </w:pPr>
      <w:rPr>
        <w:rFonts w:hint="default"/>
        <w:lang w:val="pl-PL" w:eastAsia="pl-PL" w:bidi="pl-PL"/>
      </w:rPr>
    </w:lvl>
    <w:lvl w:ilvl="6" w:tplc="5F86F1A8">
      <w:numFmt w:val="bullet"/>
      <w:lvlText w:val="•"/>
      <w:lvlJc w:val="left"/>
      <w:pPr>
        <w:ind w:left="5352" w:hanging="250"/>
      </w:pPr>
      <w:rPr>
        <w:rFonts w:hint="default"/>
        <w:lang w:val="pl-PL" w:eastAsia="pl-PL" w:bidi="pl-PL"/>
      </w:rPr>
    </w:lvl>
    <w:lvl w:ilvl="7" w:tplc="6E041314">
      <w:numFmt w:val="bullet"/>
      <w:lvlText w:val="•"/>
      <w:lvlJc w:val="left"/>
      <w:pPr>
        <w:ind w:left="6430" w:hanging="250"/>
      </w:pPr>
      <w:rPr>
        <w:rFonts w:hint="default"/>
        <w:lang w:val="pl-PL" w:eastAsia="pl-PL" w:bidi="pl-PL"/>
      </w:rPr>
    </w:lvl>
    <w:lvl w:ilvl="8" w:tplc="452C36CC">
      <w:numFmt w:val="bullet"/>
      <w:lvlText w:val="•"/>
      <w:lvlJc w:val="left"/>
      <w:pPr>
        <w:ind w:left="7508" w:hanging="250"/>
      </w:pPr>
      <w:rPr>
        <w:rFonts w:hint="default"/>
        <w:lang w:val="pl-PL" w:eastAsia="pl-PL" w:bidi="pl-PL"/>
      </w:rPr>
    </w:lvl>
  </w:abstractNum>
  <w:abstractNum w:abstractNumId="3" w15:restartNumberingAfterBreak="0">
    <w:nsid w:val="0FCE76F6"/>
    <w:multiLevelType w:val="hybridMultilevel"/>
    <w:tmpl w:val="2E5A7AA0"/>
    <w:lvl w:ilvl="0" w:tplc="B4FCBD84">
      <w:start w:val="1"/>
      <w:numFmt w:val="decimal"/>
      <w:lvlText w:val="%1."/>
      <w:lvlJc w:val="left"/>
      <w:pPr>
        <w:ind w:left="836" w:hanging="361"/>
      </w:pPr>
      <w:rPr>
        <w:rFonts w:hint="default"/>
        <w:spacing w:val="-29"/>
        <w:w w:val="100"/>
        <w:lang w:val="pl-PL" w:eastAsia="pl-PL" w:bidi="pl-PL"/>
      </w:rPr>
    </w:lvl>
    <w:lvl w:ilvl="1" w:tplc="E3A03236">
      <w:start w:val="1"/>
      <w:numFmt w:val="lowerLetter"/>
      <w:lvlText w:val="%2)"/>
      <w:lvlJc w:val="left"/>
      <w:pPr>
        <w:ind w:left="1182" w:hanging="361"/>
        <w:jc w:val="right"/>
      </w:pPr>
      <w:rPr>
        <w:rFonts w:hint="default"/>
        <w:b/>
        <w:bCs/>
        <w:w w:val="100"/>
        <w:lang w:val="pl-PL" w:eastAsia="pl-PL" w:bidi="pl-PL"/>
      </w:rPr>
    </w:lvl>
    <w:lvl w:ilvl="2" w:tplc="AEEC1000">
      <w:start w:val="1"/>
      <w:numFmt w:val="decimal"/>
      <w:lvlText w:val="%3."/>
      <w:lvlJc w:val="left"/>
      <w:pPr>
        <w:ind w:left="1609" w:hanging="423"/>
        <w:jc w:val="right"/>
      </w:pPr>
      <w:rPr>
        <w:rFonts w:ascii="Times New Roman" w:eastAsia="Times New Roman" w:hAnsi="Times New Roman" w:cs="Times New Roman" w:hint="default"/>
        <w:b/>
        <w:bCs/>
        <w:spacing w:val="-6"/>
        <w:w w:val="99"/>
        <w:sz w:val="24"/>
        <w:szCs w:val="24"/>
        <w:lang w:val="pl-PL" w:eastAsia="pl-PL" w:bidi="pl-PL"/>
      </w:rPr>
    </w:lvl>
    <w:lvl w:ilvl="3" w:tplc="3816FC92">
      <w:numFmt w:val="bullet"/>
      <w:lvlText w:val="-"/>
      <w:lvlJc w:val="left"/>
      <w:pPr>
        <w:ind w:left="1609" w:hanging="140"/>
      </w:pPr>
      <w:rPr>
        <w:rFonts w:ascii="Times New Roman" w:eastAsia="Times New Roman" w:hAnsi="Times New Roman" w:cs="Times New Roman" w:hint="default"/>
        <w:w w:val="99"/>
        <w:sz w:val="24"/>
        <w:szCs w:val="24"/>
        <w:lang w:val="pl-PL" w:eastAsia="pl-PL" w:bidi="pl-PL"/>
      </w:rPr>
    </w:lvl>
    <w:lvl w:ilvl="4" w:tplc="FCD405EC">
      <w:numFmt w:val="bullet"/>
      <w:lvlText w:val="•"/>
      <w:lvlJc w:val="left"/>
      <w:pPr>
        <w:ind w:left="3616" w:hanging="140"/>
      </w:pPr>
      <w:rPr>
        <w:rFonts w:hint="default"/>
        <w:lang w:val="pl-PL" w:eastAsia="pl-PL" w:bidi="pl-PL"/>
      </w:rPr>
    </w:lvl>
    <w:lvl w:ilvl="5" w:tplc="7E7CD6A8">
      <w:numFmt w:val="bullet"/>
      <w:lvlText w:val="•"/>
      <w:lvlJc w:val="left"/>
      <w:pPr>
        <w:ind w:left="4624" w:hanging="140"/>
      </w:pPr>
      <w:rPr>
        <w:rFonts w:hint="default"/>
        <w:lang w:val="pl-PL" w:eastAsia="pl-PL" w:bidi="pl-PL"/>
      </w:rPr>
    </w:lvl>
    <w:lvl w:ilvl="6" w:tplc="9C60AE74">
      <w:numFmt w:val="bullet"/>
      <w:lvlText w:val="•"/>
      <w:lvlJc w:val="left"/>
      <w:pPr>
        <w:ind w:left="5632" w:hanging="140"/>
      </w:pPr>
      <w:rPr>
        <w:rFonts w:hint="default"/>
        <w:lang w:val="pl-PL" w:eastAsia="pl-PL" w:bidi="pl-PL"/>
      </w:rPr>
    </w:lvl>
    <w:lvl w:ilvl="7" w:tplc="1DF2356C">
      <w:numFmt w:val="bullet"/>
      <w:lvlText w:val="•"/>
      <w:lvlJc w:val="left"/>
      <w:pPr>
        <w:ind w:left="6640" w:hanging="140"/>
      </w:pPr>
      <w:rPr>
        <w:rFonts w:hint="default"/>
        <w:lang w:val="pl-PL" w:eastAsia="pl-PL" w:bidi="pl-PL"/>
      </w:rPr>
    </w:lvl>
    <w:lvl w:ilvl="8" w:tplc="F306B136">
      <w:numFmt w:val="bullet"/>
      <w:lvlText w:val="•"/>
      <w:lvlJc w:val="left"/>
      <w:pPr>
        <w:ind w:left="7648" w:hanging="140"/>
      </w:pPr>
      <w:rPr>
        <w:rFonts w:hint="default"/>
        <w:lang w:val="pl-PL" w:eastAsia="pl-PL" w:bidi="pl-PL"/>
      </w:rPr>
    </w:lvl>
  </w:abstractNum>
  <w:abstractNum w:abstractNumId="4" w15:restartNumberingAfterBreak="0">
    <w:nsid w:val="1D7428CB"/>
    <w:multiLevelType w:val="hybridMultilevel"/>
    <w:tmpl w:val="81A6495E"/>
    <w:lvl w:ilvl="0" w:tplc="FFD08FD0">
      <w:start w:val="1"/>
      <w:numFmt w:val="decimal"/>
      <w:lvlText w:val="%1."/>
      <w:lvlJc w:val="left"/>
      <w:pPr>
        <w:ind w:left="720" w:hanging="245"/>
        <w:jc w:val="right"/>
      </w:pPr>
      <w:rPr>
        <w:rFonts w:hint="default"/>
        <w:w w:val="100"/>
        <w:lang w:val="pl-PL" w:eastAsia="pl-PL" w:bidi="pl-PL"/>
      </w:rPr>
    </w:lvl>
    <w:lvl w:ilvl="1" w:tplc="A5401C2C">
      <w:start w:val="1"/>
      <w:numFmt w:val="lowerLetter"/>
      <w:lvlText w:val="%2)"/>
      <w:lvlJc w:val="left"/>
      <w:pPr>
        <w:ind w:left="1043" w:hanging="250"/>
      </w:pPr>
      <w:rPr>
        <w:rFonts w:hint="default"/>
        <w:spacing w:val="-1"/>
        <w:w w:val="100"/>
        <w:lang w:val="pl-PL" w:eastAsia="pl-PL" w:bidi="pl-PL"/>
      </w:rPr>
    </w:lvl>
    <w:lvl w:ilvl="2" w:tplc="3C1C495C">
      <w:numFmt w:val="bullet"/>
      <w:lvlText w:val="•"/>
      <w:lvlJc w:val="left"/>
      <w:pPr>
        <w:ind w:left="1998" w:hanging="250"/>
      </w:pPr>
      <w:rPr>
        <w:rFonts w:hint="default"/>
        <w:lang w:val="pl-PL" w:eastAsia="pl-PL" w:bidi="pl-PL"/>
      </w:rPr>
    </w:lvl>
    <w:lvl w:ilvl="3" w:tplc="AB08075E">
      <w:numFmt w:val="bullet"/>
      <w:lvlText w:val="•"/>
      <w:lvlJc w:val="left"/>
      <w:pPr>
        <w:ind w:left="2956" w:hanging="250"/>
      </w:pPr>
      <w:rPr>
        <w:rFonts w:hint="default"/>
        <w:lang w:val="pl-PL" w:eastAsia="pl-PL" w:bidi="pl-PL"/>
      </w:rPr>
    </w:lvl>
    <w:lvl w:ilvl="4" w:tplc="15EC4086">
      <w:numFmt w:val="bullet"/>
      <w:lvlText w:val="•"/>
      <w:lvlJc w:val="left"/>
      <w:pPr>
        <w:ind w:left="3914" w:hanging="250"/>
      </w:pPr>
      <w:rPr>
        <w:rFonts w:hint="default"/>
        <w:lang w:val="pl-PL" w:eastAsia="pl-PL" w:bidi="pl-PL"/>
      </w:rPr>
    </w:lvl>
    <w:lvl w:ilvl="5" w:tplc="BDD4040C">
      <w:numFmt w:val="bullet"/>
      <w:lvlText w:val="•"/>
      <w:lvlJc w:val="left"/>
      <w:pPr>
        <w:ind w:left="4872" w:hanging="250"/>
      </w:pPr>
      <w:rPr>
        <w:rFonts w:hint="default"/>
        <w:lang w:val="pl-PL" w:eastAsia="pl-PL" w:bidi="pl-PL"/>
      </w:rPr>
    </w:lvl>
    <w:lvl w:ilvl="6" w:tplc="B3F09C7E">
      <w:numFmt w:val="bullet"/>
      <w:lvlText w:val="•"/>
      <w:lvlJc w:val="left"/>
      <w:pPr>
        <w:ind w:left="5831" w:hanging="250"/>
      </w:pPr>
      <w:rPr>
        <w:rFonts w:hint="default"/>
        <w:lang w:val="pl-PL" w:eastAsia="pl-PL" w:bidi="pl-PL"/>
      </w:rPr>
    </w:lvl>
    <w:lvl w:ilvl="7" w:tplc="1CFC5F00">
      <w:numFmt w:val="bullet"/>
      <w:lvlText w:val="•"/>
      <w:lvlJc w:val="left"/>
      <w:pPr>
        <w:ind w:left="6789" w:hanging="250"/>
      </w:pPr>
      <w:rPr>
        <w:rFonts w:hint="default"/>
        <w:lang w:val="pl-PL" w:eastAsia="pl-PL" w:bidi="pl-PL"/>
      </w:rPr>
    </w:lvl>
    <w:lvl w:ilvl="8" w:tplc="F2425446">
      <w:numFmt w:val="bullet"/>
      <w:lvlText w:val="•"/>
      <w:lvlJc w:val="left"/>
      <w:pPr>
        <w:ind w:left="7747" w:hanging="250"/>
      </w:pPr>
      <w:rPr>
        <w:rFonts w:hint="default"/>
        <w:lang w:val="pl-PL" w:eastAsia="pl-PL" w:bidi="pl-PL"/>
      </w:rPr>
    </w:lvl>
  </w:abstractNum>
  <w:abstractNum w:abstractNumId="5" w15:restartNumberingAfterBreak="0">
    <w:nsid w:val="21DC1EC2"/>
    <w:multiLevelType w:val="hybridMultilevel"/>
    <w:tmpl w:val="7F789668"/>
    <w:lvl w:ilvl="0" w:tplc="AD46D1FC">
      <w:numFmt w:val="bullet"/>
      <w:lvlText w:val=""/>
      <w:lvlJc w:val="left"/>
      <w:pPr>
        <w:ind w:left="1893" w:hanging="490"/>
      </w:pPr>
      <w:rPr>
        <w:rFonts w:ascii="Symbol" w:eastAsia="Symbol" w:hAnsi="Symbol" w:cs="Symbol" w:hint="default"/>
        <w:w w:val="100"/>
        <w:sz w:val="24"/>
        <w:szCs w:val="24"/>
        <w:lang w:val="pl-PL" w:eastAsia="pl-PL" w:bidi="pl-PL"/>
      </w:rPr>
    </w:lvl>
    <w:lvl w:ilvl="1" w:tplc="2E9C74B6">
      <w:numFmt w:val="bullet"/>
      <w:lvlText w:val="•"/>
      <w:lvlJc w:val="left"/>
      <w:pPr>
        <w:ind w:left="2676" w:hanging="490"/>
      </w:pPr>
      <w:rPr>
        <w:rFonts w:hint="default"/>
        <w:lang w:val="pl-PL" w:eastAsia="pl-PL" w:bidi="pl-PL"/>
      </w:rPr>
    </w:lvl>
    <w:lvl w:ilvl="2" w:tplc="059A3B32">
      <w:numFmt w:val="bullet"/>
      <w:lvlText w:val="•"/>
      <w:lvlJc w:val="left"/>
      <w:pPr>
        <w:ind w:left="3452" w:hanging="490"/>
      </w:pPr>
      <w:rPr>
        <w:rFonts w:hint="default"/>
        <w:lang w:val="pl-PL" w:eastAsia="pl-PL" w:bidi="pl-PL"/>
      </w:rPr>
    </w:lvl>
    <w:lvl w:ilvl="3" w:tplc="7B5C1122">
      <w:numFmt w:val="bullet"/>
      <w:lvlText w:val="•"/>
      <w:lvlJc w:val="left"/>
      <w:pPr>
        <w:ind w:left="4229" w:hanging="490"/>
      </w:pPr>
      <w:rPr>
        <w:rFonts w:hint="default"/>
        <w:lang w:val="pl-PL" w:eastAsia="pl-PL" w:bidi="pl-PL"/>
      </w:rPr>
    </w:lvl>
    <w:lvl w:ilvl="4" w:tplc="9B00C964">
      <w:numFmt w:val="bullet"/>
      <w:lvlText w:val="•"/>
      <w:lvlJc w:val="left"/>
      <w:pPr>
        <w:ind w:left="5005" w:hanging="490"/>
      </w:pPr>
      <w:rPr>
        <w:rFonts w:hint="default"/>
        <w:lang w:val="pl-PL" w:eastAsia="pl-PL" w:bidi="pl-PL"/>
      </w:rPr>
    </w:lvl>
    <w:lvl w:ilvl="5" w:tplc="B4AA69D2">
      <w:numFmt w:val="bullet"/>
      <w:lvlText w:val="•"/>
      <w:lvlJc w:val="left"/>
      <w:pPr>
        <w:ind w:left="5782" w:hanging="490"/>
      </w:pPr>
      <w:rPr>
        <w:rFonts w:hint="default"/>
        <w:lang w:val="pl-PL" w:eastAsia="pl-PL" w:bidi="pl-PL"/>
      </w:rPr>
    </w:lvl>
    <w:lvl w:ilvl="6" w:tplc="148829D4">
      <w:numFmt w:val="bullet"/>
      <w:lvlText w:val="•"/>
      <w:lvlJc w:val="left"/>
      <w:pPr>
        <w:ind w:left="6558" w:hanging="490"/>
      </w:pPr>
      <w:rPr>
        <w:rFonts w:hint="default"/>
        <w:lang w:val="pl-PL" w:eastAsia="pl-PL" w:bidi="pl-PL"/>
      </w:rPr>
    </w:lvl>
    <w:lvl w:ilvl="7" w:tplc="36941A04">
      <w:numFmt w:val="bullet"/>
      <w:lvlText w:val="•"/>
      <w:lvlJc w:val="left"/>
      <w:pPr>
        <w:ind w:left="7334" w:hanging="490"/>
      </w:pPr>
      <w:rPr>
        <w:rFonts w:hint="default"/>
        <w:lang w:val="pl-PL" w:eastAsia="pl-PL" w:bidi="pl-PL"/>
      </w:rPr>
    </w:lvl>
    <w:lvl w:ilvl="8" w:tplc="831ADF8E">
      <w:numFmt w:val="bullet"/>
      <w:lvlText w:val="•"/>
      <w:lvlJc w:val="left"/>
      <w:pPr>
        <w:ind w:left="8111" w:hanging="490"/>
      </w:pPr>
      <w:rPr>
        <w:rFonts w:hint="default"/>
        <w:lang w:val="pl-PL" w:eastAsia="pl-PL" w:bidi="pl-PL"/>
      </w:rPr>
    </w:lvl>
  </w:abstractNum>
  <w:abstractNum w:abstractNumId="6" w15:restartNumberingAfterBreak="0">
    <w:nsid w:val="37684490"/>
    <w:multiLevelType w:val="hybridMultilevel"/>
    <w:tmpl w:val="09EE6E6A"/>
    <w:lvl w:ilvl="0" w:tplc="6B9C9B50">
      <w:start w:val="1"/>
      <w:numFmt w:val="decimal"/>
      <w:lvlText w:val="%1."/>
      <w:lvlJc w:val="left"/>
      <w:pPr>
        <w:ind w:left="836" w:hanging="361"/>
      </w:pPr>
      <w:rPr>
        <w:rFonts w:ascii="Times New Roman" w:eastAsia="Times New Roman" w:hAnsi="Times New Roman" w:cs="Times New Roman" w:hint="default"/>
        <w:color w:val="000009"/>
        <w:spacing w:val="-4"/>
        <w:w w:val="99"/>
        <w:sz w:val="24"/>
        <w:szCs w:val="24"/>
        <w:lang w:val="pl-PL" w:eastAsia="pl-PL" w:bidi="pl-PL"/>
      </w:rPr>
    </w:lvl>
    <w:lvl w:ilvl="1" w:tplc="F6C69CA2">
      <w:numFmt w:val="bullet"/>
      <w:lvlText w:val="•"/>
      <w:lvlJc w:val="left"/>
      <w:pPr>
        <w:ind w:left="1722" w:hanging="361"/>
      </w:pPr>
      <w:rPr>
        <w:rFonts w:hint="default"/>
        <w:lang w:val="pl-PL" w:eastAsia="pl-PL" w:bidi="pl-PL"/>
      </w:rPr>
    </w:lvl>
    <w:lvl w:ilvl="2" w:tplc="7B50282C">
      <w:numFmt w:val="bullet"/>
      <w:lvlText w:val="•"/>
      <w:lvlJc w:val="left"/>
      <w:pPr>
        <w:ind w:left="2604" w:hanging="361"/>
      </w:pPr>
      <w:rPr>
        <w:rFonts w:hint="default"/>
        <w:lang w:val="pl-PL" w:eastAsia="pl-PL" w:bidi="pl-PL"/>
      </w:rPr>
    </w:lvl>
    <w:lvl w:ilvl="3" w:tplc="AA1C869C">
      <w:numFmt w:val="bullet"/>
      <w:lvlText w:val="•"/>
      <w:lvlJc w:val="left"/>
      <w:pPr>
        <w:ind w:left="3487" w:hanging="361"/>
      </w:pPr>
      <w:rPr>
        <w:rFonts w:hint="default"/>
        <w:lang w:val="pl-PL" w:eastAsia="pl-PL" w:bidi="pl-PL"/>
      </w:rPr>
    </w:lvl>
    <w:lvl w:ilvl="4" w:tplc="7AF0B758">
      <w:numFmt w:val="bullet"/>
      <w:lvlText w:val="•"/>
      <w:lvlJc w:val="left"/>
      <w:pPr>
        <w:ind w:left="4369" w:hanging="361"/>
      </w:pPr>
      <w:rPr>
        <w:rFonts w:hint="default"/>
        <w:lang w:val="pl-PL" w:eastAsia="pl-PL" w:bidi="pl-PL"/>
      </w:rPr>
    </w:lvl>
    <w:lvl w:ilvl="5" w:tplc="2FCE4A7A">
      <w:numFmt w:val="bullet"/>
      <w:lvlText w:val="•"/>
      <w:lvlJc w:val="left"/>
      <w:pPr>
        <w:ind w:left="5252" w:hanging="361"/>
      </w:pPr>
      <w:rPr>
        <w:rFonts w:hint="default"/>
        <w:lang w:val="pl-PL" w:eastAsia="pl-PL" w:bidi="pl-PL"/>
      </w:rPr>
    </w:lvl>
    <w:lvl w:ilvl="6" w:tplc="AD8453F6">
      <w:numFmt w:val="bullet"/>
      <w:lvlText w:val="•"/>
      <w:lvlJc w:val="left"/>
      <w:pPr>
        <w:ind w:left="6134" w:hanging="361"/>
      </w:pPr>
      <w:rPr>
        <w:rFonts w:hint="default"/>
        <w:lang w:val="pl-PL" w:eastAsia="pl-PL" w:bidi="pl-PL"/>
      </w:rPr>
    </w:lvl>
    <w:lvl w:ilvl="7" w:tplc="9514C864">
      <w:numFmt w:val="bullet"/>
      <w:lvlText w:val="•"/>
      <w:lvlJc w:val="left"/>
      <w:pPr>
        <w:ind w:left="7016" w:hanging="361"/>
      </w:pPr>
      <w:rPr>
        <w:rFonts w:hint="default"/>
        <w:lang w:val="pl-PL" w:eastAsia="pl-PL" w:bidi="pl-PL"/>
      </w:rPr>
    </w:lvl>
    <w:lvl w:ilvl="8" w:tplc="36CED9EA">
      <w:numFmt w:val="bullet"/>
      <w:lvlText w:val="•"/>
      <w:lvlJc w:val="left"/>
      <w:pPr>
        <w:ind w:left="7899" w:hanging="361"/>
      </w:pPr>
      <w:rPr>
        <w:rFonts w:hint="default"/>
        <w:lang w:val="pl-PL" w:eastAsia="pl-PL" w:bidi="pl-PL"/>
      </w:rPr>
    </w:lvl>
  </w:abstractNum>
  <w:abstractNum w:abstractNumId="7" w15:restartNumberingAfterBreak="0">
    <w:nsid w:val="4A2C5033"/>
    <w:multiLevelType w:val="hybridMultilevel"/>
    <w:tmpl w:val="CFBE22EE"/>
    <w:lvl w:ilvl="0" w:tplc="8C46C0E6">
      <w:start w:val="1"/>
      <w:numFmt w:val="decimal"/>
      <w:lvlText w:val="%1."/>
      <w:lvlJc w:val="left"/>
      <w:pPr>
        <w:ind w:left="476" w:hanging="360"/>
      </w:pPr>
      <w:rPr>
        <w:rFonts w:ascii="Times New Roman" w:eastAsia="Times New Roman" w:hAnsi="Times New Roman" w:cs="Times New Roman" w:hint="default"/>
        <w:spacing w:val="-16"/>
        <w:w w:val="99"/>
        <w:sz w:val="24"/>
        <w:szCs w:val="24"/>
        <w:lang w:val="pl-PL" w:eastAsia="pl-PL" w:bidi="pl-PL"/>
      </w:rPr>
    </w:lvl>
    <w:lvl w:ilvl="1" w:tplc="B5F0483A">
      <w:start w:val="1"/>
      <w:numFmt w:val="lowerLetter"/>
      <w:lvlText w:val="%2)"/>
      <w:lvlJc w:val="left"/>
      <w:pPr>
        <w:ind w:left="836" w:hanging="361"/>
      </w:pPr>
      <w:rPr>
        <w:rFonts w:hint="default"/>
        <w:spacing w:val="-21"/>
        <w:w w:val="99"/>
        <w:lang w:val="pl-PL" w:eastAsia="pl-PL" w:bidi="pl-PL"/>
      </w:rPr>
    </w:lvl>
    <w:lvl w:ilvl="2" w:tplc="602E2B54">
      <w:numFmt w:val="bullet"/>
      <w:lvlText w:val="•"/>
      <w:lvlJc w:val="left"/>
      <w:pPr>
        <w:ind w:left="1820" w:hanging="361"/>
      </w:pPr>
      <w:rPr>
        <w:rFonts w:hint="default"/>
        <w:lang w:val="pl-PL" w:eastAsia="pl-PL" w:bidi="pl-PL"/>
      </w:rPr>
    </w:lvl>
    <w:lvl w:ilvl="3" w:tplc="A9105170">
      <w:numFmt w:val="bullet"/>
      <w:lvlText w:val="•"/>
      <w:lvlJc w:val="left"/>
      <w:pPr>
        <w:ind w:left="2800" w:hanging="361"/>
      </w:pPr>
      <w:rPr>
        <w:rFonts w:hint="default"/>
        <w:lang w:val="pl-PL" w:eastAsia="pl-PL" w:bidi="pl-PL"/>
      </w:rPr>
    </w:lvl>
    <w:lvl w:ilvl="4" w:tplc="A3441344">
      <w:numFmt w:val="bullet"/>
      <w:lvlText w:val="•"/>
      <w:lvlJc w:val="left"/>
      <w:pPr>
        <w:ind w:left="3781" w:hanging="361"/>
      </w:pPr>
      <w:rPr>
        <w:rFonts w:hint="default"/>
        <w:lang w:val="pl-PL" w:eastAsia="pl-PL" w:bidi="pl-PL"/>
      </w:rPr>
    </w:lvl>
    <w:lvl w:ilvl="5" w:tplc="6508406C">
      <w:numFmt w:val="bullet"/>
      <w:lvlText w:val="•"/>
      <w:lvlJc w:val="left"/>
      <w:pPr>
        <w:ind w:left="4761" w:hanging="361"/>
      </w:pPr>
      <w:rPr>
        <w:rFonts w:hint="default"/>
        <w:lang w:val="pl-PL" w:eastAsia="pl-PL" w:bidi="pl-PL"/>
      </w:rPr>
    </w:lvl>
    <w:lvl w:ilvl="6" w:tplc="DE12E45E">
      <w:numFmt w:val="bullet"/>
      <w:lvlText w:val="•"/>
      <w:lvlJc w:val="left"/>
      <w:pPr>
        <w:ind w:left="5742" w:hanging="361"/>
      </w:pPr>
      <w:rPr>
        <w:rFonts w:hint="default"/>
        <w:lang w:val="pl-PL" w:eastAsia="pl-PL" w:bidi="pl-PL"/>
      </w:rPr>
    </w:lvl>
    <w:lvl w:ilvl="7" w:tplc="9D66BDF2">
      <w:numFmt w:val="bullet"/>
      <w:lvlText w:val="•"/>
      <w:lvlJc w:val="left"/>
      <w:pPr>
        <w:ind w:left="6722" w:hanging="361"/>
      </w:pPr>
      <w:rPr>
        <w:rFonts w:hint="default"/>
        <w:lang w:val="pl-PL" w:eastAsia="pl-PL" w:bidi="pl-PL"/>
      </w:rPr>
    </w:lvl>
    <w:lvl w:ilvl="8" w:tplc="91085BD6">
      <w:numFmt w:val="bullet"/>
      <w:lvlText w:val="•"/>
      <w:lvlJc w:val="left"/>
      <w:pPr>
        <w:ind w:left="7703" w:hanging="361"/>
      </w:pPr>
      <w:rPr>
        <w:rFonts w:hint="default"/>
        <w:lang w:val="pl-PL" w:eastAsia="pl-PL" w:bidi="pl-PL"/>
      </w:rPr>
    </w:lvl>
  </w:abstractNum>
  <w:abstractNum w:abstractNumId="8" w15:restartNumberingAfterBreak="0">
    <w:nsid w:val="4DB55B17"/>
    <w:multiLevelType w:val="hybridMultilevel"/>
    <w:tmpl w:val="AB845C2A"/>
    <w:lvl w:ilvl="0" w:tplc="0A8265E4">
      <w:start w:val="1"/>
      <w:numFmt w:val="decimal"/>
      <w:lvlText w:val="%1."/>
      <w:lvlJc w:val="left"/>
      <w:pPr>
        <w:ind w:left="760" w:hanging="245"/>
      </w:pPr>
      <w:rPr>
        <w:rFonts w:ascii="Times New Roman" w:eastAsia="Times New Roman" w:hAnsi="Times New Roman" w:cs="Times New Roman" w:hint="default"/>
        <w:color w:val="000009"/>
        <w:w w:val="100"/>
        <w:sz w:val="24"/>
        <w:szCs w:val="24"/>
        <w:lang w:val="pl-PL" w:eastAsia="pl-PL" w:bidi="pl-PL"/>
      </w:rPr>
    </w:lvl>
    <w:lvl w:ilvl="1" w:tplc="38CE8B80">
      <w:start w:val="1"/>
      <w:numFmt w:val="lowerLetter"/>
      <w:lvlText w:val="%2)"/>
      <w:lvlJc w:val="left"/>
      <w:pPr>
        <w:ind w:left="1043" w:hanging="259"/>
      </w:pPr>
      <w:rPr>
        <w:rFonts w:ascii="Times New Roman" w:eastAsia="Times New Roman" w:hAnsi="Times New Roman" w:cs="Times New Roman" w:hint="default"/>
        <w:color w:val="000009"/>
        <w:spacing w:val="-1"/>
        <w:w w:val="100"/>
        <w:sz w:val="24"/>
        <w:szCs w:val="24"/>
        <w:lang w:val="pl-PL" w:eastAsia="pl-PL" w:bidi="pl-PL"/>
      </w:rPr>
    </w:lvl>
    <w:lvl w:ilvl="2" w:tplc="39B8C75A">
      <w:numFmt w:val="bullet"/>
      <w:lvlText w:val="•"/>
      <w:lvlJc w:val="left"/>
      <w:pPr>
        <w:ind w:left="1998" w:hanging="259"/>
      </w:pPr>
      <w:rPr>
        <w:rFonts w:hint="default"/>
        <w:lang w:val="pl-PL" w:eastAsia="pl-PL" w:bidi="pl-PL"/>
      </w:rPr>
    </w:lvl>
    <w:lvl w:ilvl="3" w:tplc="3C54DC0E">
      <w:numFmt w:val="bullet"/>
      <w:lvlText w:val="•"/>
      <w:lvlJc w:val="left"/>
      <w:pPr>
        <w:ind w:left="2956" w:hanging="259"/>
      </w:pPr>
      <w:rPr>
        <w:rFonts w:hint="default"/>
        <w:lang w:val="pl-PL" w:eastAsia="pl-PL" w:bidi="pl-PL"/>
      </w:rPr>
    </w:lvl>
    <w:lvl w:ilvl="4" w:tplc="ACAA8396">
      <w:numFmt w:val="bullet"/>
      <w:lvlText w:val="•"/>
      <w:lvlJc w:val="left"/>
      <w:pPr>
        <w:ind w:left="3914" w:hanging="259"/>
      </w:pPr>
      <w:rPr>
        <w:rFonts w:hint="default"/>
        <w:lang w:val="pl-PL" w:eastAsia="pl-PL" w:bidi="pl-PL"/>
      </w:rPr>
    </w:lvl>
    <w:lvl w:ilvl="5" w:tplc="72604BC8">
      <w:numFmt w:val="bullet"/>
      <w:lvlText w:val="•"/>
      <w:lvlJc w:val="left"/>
      <w:pPr>
        <w:ind w:left="4872" w:hanging="259"/>
      </w:pPr>
      <w:rPr>
        <w:rFonts w:hint="default"/>
        <w:lang w:val="pl-PL" w:eastAsia="pl-PL" w:bidi="pl-PL"/>
      </w:rPr>
    </w:lvl>
    <w:lvl w:ilvl="6" w:tplc="97ECD778">
      <w:numFmt w:val="bullet"/>
      <w:lvlText w:val="•"/>
      <w:lvlJc w:val="left"/>
      <w:pPr>
        <w:ind w:left="5831" w:hanging="259"/>
      </w:pPr>
      <w:rPr>
        <w:rFonts w:hint="default"/>
        <w:lang w:val="pl-PL" w:eastAsia="pl-PL" w:bidi="pl-PL"/>
      </w:rPr>
    </w:lvl>
    <w:lvl w:ilvl="7" w:tplc="949A46D0">
      <w:numFmt w:val="bullet"/>
      <w:lvlText w:val="•"/>
      <w:lvlJc w:val="left"/>
      <w:pPr>
        <w:ind w:left="6789" w:hanging="259"/>
      </w:pPr>
      <w:rPr>
        <w:rFonts w:hint="default"/>
        <w:lang w:val="pl-PL" w:eastAsia="pl-PL" w:bidi="pl-PL"/>
      </w:rPr>
    </w:lvl>
    <w:lvl w:ilvl="8" w:tplc="14C0646C">
      <w:numFmt w:val="bullet"/>
      <w:lvlText w:val="•"/>
      <w:lvlJc w:val="left"/>
      <w:pPr>
        <w:ind w:left="7747" w:hanging="259"/>
      </w:pPr>
      <w:rPr>
        <w:rFonts w:hint="default"/>
        <w:lang w:val="pl-PL" w:eastAsia="pl-PL" w:bidi="pl-PL"/>
      </w:rPr>
    </w:lvl>
  </w:abstractNum>
  <w:abstractNum w:abstractNumId="9" w15:restartNumberingAfterBreak="0">
    <w:nsid w:val="55492901"/>
    <w:multiLevelType w:val="hybridMultilevel"/>
    <w:tmpl w:val="B14EA4E6"/>
    <w:lvl w:ilvl="0" w:tplc="7444B866">
      <w:numFmt w:val="bullet"/>
      <w:lvlText w:val="-"/>
      <w:lvlJc w:val="left"/>
      <w:pPr>
        <w:ind w:left="1043" w:hanging="140"/>
      </w:pPr>
      <w:rPr>
        <w:rFonts w:ascii="Times New Roman" w:eastAsia="Times New Roman" w:hAnsi="Times New Roman" w:cs="Times New Roman" w:hint="default"/>
        <w:color w:val="000009"/>
        <w:w w:val="99"/>
        <w:sz w:val="24"/>
        <w:szCs w:val="24"/>
        <w:lang w:val="pl-PL" w:eastAsia="pl-PL" w:bidi="pl-PL"/>
      </w:rPr>
    </w:lvl>
    <w:lvl w:ilvl="1" w:tplc="A1248E4E">
      <w:numFmt w:val="bullet"/>
      <w:lvlText w:val="•"/>
      <w:lvlJc w:val="left"/>
      <w:pPr>
        <w:ind w:left="1902" w:hanging="140"/>
      </w:pPr>
      <w:rPr>
        <w:rFonts w:hint="default"/>
        <w:lang w:val="pl-PL" w:eastAsia="pl-PL" w:bidi="pl-PL"/>
      </w:rPr>
    </w:lvl>
    <w:lvl w:ilvl="2" w:tplc="C1DA5E5A">
      <w:numFmt w:val="bullet"/>
      <w:lvlText w:val="•"/>
      <w:lvlJc w:val="left"/>
      <w:pPr>
        <w:ind w:left="2764" w:hanging="140"/>
      </w:pPr>
      <w:rPr>
        <w:rFonts w:hint="default"/>
        <w:lang w:val="pl-PL" w:eastAsia="pl-PL" w:bidi="pl-PL"/>
      </w:rPr>
    </w:lvl>
    <w:lvl w:ilvl="3" w:tplc="1AAA7002">
      <w:numFmt w:val="bullet"/>
      <w:lvlText w:val="•"/>
      <w:lvlJc w:val="left"/>
      <w:pPr>
        <w:ind w:left="3627" w:hanging="140"/>
      </w:pPr>
      <w:rPr>
        <w:rFonts w:hint="default"/>
        <w:lang w:val="pl-PL" w:eastAsia="pl-PL" w:bidi="pl-PL"/>
      </w:rPr>
    </w:lvl>
    <w:lvl w:ilvl="4" w:tplc="61E05E7C">
      <w:numFmt w:val="bullet"/>
      <w:lvlText w:val="•"/>
      <w:lvlJc w:val="left"/>
      <w:pPr>
        <w:ind w:left="4489" w:hanging="140"/>
      </w:pPr>
      <w:rPr>
        <w:rFonts w:hint="default"/>
        <w:lang w:val="pl-PL" w:eastAsia="pl-PL" w:bidi="pl-PL"/>
      </w:rPr>
    </w:lvl>
    <w:lvl w:ilvl="5" w:tplc="3F56557A">
      <w:numFmt w:val="bullet"/>
      <w:lvlText w:val="•"/>
      <w:lvlJc w:val="left"/>
      <w:pPr>
        <w:ind w:left="5352" w:hanging="140"/>
      </w:pPr>
      <w:rPr>
        <w:rFonts w:hint="default"/>
        <w:lang w:val="pl-PL" w:eastAsia="pl-PL" w:bidi="pl-PL"/>
      </w:rPr>
    </w:lvl>
    <w:lvl w:ilvl="6" w:tplc="A9F48FE6">
      <w:numFmt w:val="bullet"/>
      <w:lvlText w:val="•"/>
      <w:lvlJc w:val="left"/>
      <w:pPr>
        <w:ind w:left="6214" w:hanging="140"/>
      </w:pPr>
      <w:rPr>
        <w:rFonts w:hint="default"/>
        <w:lang w:val="pl-PL" w:eastAsia="pl-PL" w:bidi="pl-PL"/>
      </w:rPr>
    </w:lvl>
    <w:lvl w:ilvl="7" w:tplc="FFBC6288">
      <w:numFmt w:val="bullet"/>
      <w:lvlText w:val="•"/>
      <w:lvlJc w:val="left"/>
      <w:pPr>
        <w:ind w:left="7076" w:hanging="140"/>
      </w:pPr>
      <w:rPr>
        <w:rFonts w:hint="default"/>
        <w:lang w:val="pl-PL" w:eastAsia="pl-PL" w:bidi="pl-PL"/>
      </w:rPr>
    </w:lvl>
    <w:lvl w:ilvl="8" w:tplc="6D548664">
      <w:numFmt w:val="bullet"/>
      <w:lvlText w:val="•"/>
      <w:lvlJc w:val="left"/>
      <w:pPr>
        <w:ind w:left="7939" w:hanging="140"/>
      </w:pPr>
      <w:rPr>
        <w:rFonts w:hint="default"/>
        <w:lang w:val="pl-PL" w:eastAsia="pl-PL" w:bidi="pl-PL"/>
      </w:rPr>
    </w:lvl>
  </w:abstractNum>
  <w:abstractNum w:abstractNumId="10" w15:restartNumberingAfterBreak="0">
    <w:nsid w:val="6B810520"/>
    <w:multiLevelType w:val="hybridMultilevel"/>
    <w:tmpl w:val="81F066DC"/>
    <w:lvl w:ilvl="0" w:tplc="801C2C60">
      <w:start w:val="1"/>
      <w:numFmt w:val="decimal"/>
      <w:lvlText w:val="%1."/>
      <w:lvlJc w:val="left"/>
      <w:pPr>
        <w:ind w:left="760" w:hanging="293"/>
      </w:pPr>
      <w:rPr>
        <w:rFonts w:ascii="Times New Roman" w:eastAsia="Times New Roman" w:hAnsi="Times New Roman" w:cs="Times New Roman" w:hint="default"/>
        <w:spacing w:val="-16"/>
        <w:w w:val="99"/>
        <w:sz w:val="24"/>
        <w:szCs w:val="24"/>
        <w:lang w:val="pl-PL" w:eastAsia="pl-PL" w:bidi="pl-PL"/>
      </w:rPr>
    </w:lvl>
    <w:lvl w:ilvl="1" w:tplc="AA9498FE">
      <w:start w:val="1"/>
      <w:numFmt w:val="lowerLetter"/>
      <w:lvlText w:val="%2)"/>
      <w:lvlJc w:val="left"/>
      <w:pPr>
        <w:ind w:left="1009" w:hanging="250"/>
      </w:pPr>
      <w:rPr>
        <w:rFonts w:ascii="Times New Roman" w:eastAsia="Times New Roman" w:hAnsi="Times New Roman" w:cs="Times New Roman" w:hint="default"/>
        <w:spacing w:val="-1"/>
        <w:w w:val="100"/>
        <w:sz w:val="24"/>
        <w:szCs w:val="24"/>
        <w:lang w:val="pl-PL" w:eastAsia="pl-PL" w:bidi="pl-PL"/>
      </w:rPr>
    </w:lvl>
    <w:lvl w:ilvl="2" w:tplc="AFEEB53C">
      <w:numFmt w:val="bullet"/>
      <w:lvlText w:val="•"/>
      <w:lvlJc w:val="left"/>
      <w:pPr>
        <w:ind w:left="1962" w:hanging="250"/>
      </w:pPr>
      <w:rPr>
        <w:rFonts w:hint="default"/>
        <w:lang w:val="pl-PL" w:eastAsia="pl-PL" w:bidi="pl-PL"/>
      </w:rPr>
    </w:lvl>
    <w:lvl w:ilvl="3" w:tplc="39BA0220">
      <w:numFmt w:val="bullet"/>
      <w:lvlText w:val="•"/>
      <w:lvlJc w:val="left"/>
      <w:pPr>
        <w:ind w:left="2925" w:hanging="250"/>
      </w:pPr>
      <w:rPr>
        <w:rFonts w:hint="default"/>
        <w:lang w:val="pl-PL" w:eastAsia="pl-PL" w:bidi="pl-PL"/>
      </w:rPr>
    </w:lvl>
    <w:lvl w:ilvl="4" w:tplc="FCACE1BA">
      <w:numFmt w:val="bullet"/>
      <w:lvlText w:val="•"/>
      <w:lvlJc w:val="left"/>
      <w:pPr>
        <w:ind w:left="3888" w:hanging="250"/>
      </w:pPr>
      <w:rPr>
        <w:rFonts w:hint="default"/>
        <w:lang w:val="pl-PL" w:eastAsia="pl-PL" w:bidi="pl-PL"/>
      </w:rPr>
    </w:lvl>
    <w:lvl w:ilvl="5" w:tplc="51E66C4E">
      <w:numFmt w:val="bullet"/>
      <w:lvlText w:val="•"/>
      <w:lvlJc w:val="left"/>
      <w:pPr>
        <w:ind w:left="4850" w:hanging="250"/>
      </w:pPr>
      <w:rPr>
        <w:rFonts w:hint="default"/>
        <w:lang w:val="pl-PL" w:eastAsia="pl-PL" w:bidi="pl-PL"/>
      </w:rPr>
    </w:lvl>
    <w:lvl w:ilvl="6" w:tplc="57921524">
      <w:numFmt w:val="bullet"/>
      <w:lvlText w:val="•"/>
      <w:lvlJc w:val="left"/>
      <w:pPr>
        <w:ind w:left="5813" w:hanging="250"/>
      </w:pPr>
      <w:rPr>
        <w:rFonts w:hint="default"/>
        <w:lang w:val="pl-PL" w:eastAsia="pl-PL" w:bidi="pl-PL"/>
      </w:rPr>
    </w:lvl>
    <w:lvl w:ilvl="7" w:tplc="76FE48FA">
      <w:numFmt w:val="bullet"/>
      <w:lvlText w:val="•"/>
      <w:lvlJc w:val="left"/>
      <w:pPr>
        <w:ind w:left="6776" w:hanging="250"/>
      </w:pPr>
      <w:rPr>
        <w:rFonts w:hint="default"/>
        <w:lang w:val="pl-PL" w:eastAsia="pl-PL" w:bidi="pl-PL"/>
      </w:rPr>
    </w:lvl>
    <w:lvl w:ilvl="8" w:tplc="2AF8F992">
      <w:numFmt w:val="bullet"/>
      <w:lvlText w:val="•"/>
      <w:lvlJc w:val="left"/>
      <w:pPr>
        <w:ind w:left="7738" w:hanging="250"/>
      </w:pPr>
      <w:rPr>
        <w:rFonts w:hint="default"/>
        <w:lang w:val="pl-PL" w:eastAsia="pl-PL" w:bidi="pl-PL"/>
      </w:rPr>
    </w:lvl>
  </w:abstractNum>
  <w:abstractNum w:abstractNumId="11" w15:restartNumberingAfterBreak="0">
    <w:nsid w:val="7EA84B77"/>
    <w:multiLevelType w:val="hybridMultilevel"/>
    <w:tmpl w:val="9056C5A0"/>
    <w:lvl w:ilvl="0" w:tplc="453C5CCC">
      <w:numFmt w:val="bullet"/>
      <w:lvlText w:val=""/>
      <w:lvlJc w:val="left"/>
      <w:pPr>
        <w:ind w:left="1753" w:hanging="284"/>
      </w:pPr>
      <w:rPr>
        <w:rFonts w:ascii="Symbol" w:eastAsia="Symbol" w:hAnsi="Symbol" w:cs="Symbol" w:hint="default"/>
        <w:w w:val="100"/>
        <w:sz w:val="24"/>
        <w:szCs w:val="24"/>
        <w:lang w:val="pl-PL" w:eastAsia="pl-PL" w:bidi="pl-PL"/>
      </w:rPr>
    </w:lvl>
    <w:lvl w:ilvl="1" w:tplc="8EEA0D44">
      <w:numFmt w:val="bullet"/>
      <w:lvlText w:val="•"/>
      <w:lvlJc w:val="left"/>
      <w:pPr>
        <w:ind w:left="2550" w:hanging="284"/>
      </w:pPr>
      <w:rPr>
        <w:rFonts w:hint="default"/>
        <w:lang w:val="pl-PL" w:eastAsia="pl-PL" w:bidi="pl-PL"/>
      </w:rPr>
    </w:lvl>
    <w:lvl w:ilvl="2" w:tplc="5756FD7C">
      <w:numFmt w:val="bullet"/>
      <w:lvlText w:val="•"/>
      <w:lvlJc w:val="left"/>
      <w:pPr>
        <w:ind w:left="3340" w:hanging="284"/>
      </w:pPr>
      <w:rPr>
        <w:rFonts w:hint="default"/>
        <w:lang w:val="pl-PL" w:eastAsia="pl-PL" w:bidi="pl-PL"/>
      </w:rPr>
    </w:lvl>
    <w:lvl w:ilvl="3" w:tplc="1B2848DE">
      <w:numFmt w:val="bullet"/>
      <w:lvlText w:val="•"/>
      <w:lvlJc w:val="left"/>
      <w:pPr>
        <w:ind w:left="4131" w:hanging="284"/>
      </w:pPr>
      <w:rPr>
        <w:rFonts w:hint="default"/>
        <w:lang w:val="pl-PL" w:eastAsia="pl-PL" w:bidi="pl-PL"/>
      </w:rPr>
    </w:lvl>
    <w:lvl w:ilvl="4" w:tplc="BA54C342">
      <w:numFmt w:val="bullet"/>
      <w:lvlText w:val="•"/>
      <w:lvlJc w:val="left"/>
      <w:pPr>
        <w:ind w:left="4921" w:hanging="284"/>
      </w:pPr>
      <w:rPr>
        <w:rFonts w:hint="default"/>
        <w:lang w:val="pl-PL" w:eastAsia="pl-PL" w:bidi="pl-PL"/>
      </w:rPr>
    </w:lvl>
    <w:lvl w:ilvl="5" w:tplc="37A884C0">
      <w:numFmt w:val="bullet"/>
      <w:lvlText w:val="•"/>
      <w:lvlJc w:val="left"/>
      <w:pPr>
        <w:ind w:left="5712" w:hanging="284"/>
      </w:pPr>
      <w:rPr>
        <w:rFonts w:hint="default"/>
        <w:lang w:val="pl-PL" w:eastAsia="pl-PL" w:bidi="pl-PL"/>
      </w:rPr>
    </w:lvl>
    <w:lvl w:ilvl="6" w:tplc="6130EED4">
      <w:numFmt w:val="bullet"/>
      <w:lvlText w:val="•"/>
      <w:lvlJc w:val="left"/>
      <w:pPr>
        <w:ind w:left="6502" w:hanging="284"/>
      </w:pPr>
      <w:rPr>
        <w:rFonts w:hint="default"/>
        <w:lang w:val="pl-PL" w:eastAsia="pl-PL" w:bidi="pl-PL"/>
      </w:rPr>
    </w:lvl>
    <w:lvl w:ilvl="7" w:tplc="C1DCC276">
      <w:numFmt w:val="bullet"/>
      <w:lvlText w:val="•"/>
      <w:lvlJc w:val="left"/>
      <w:pPr>
        <w:ind w:left="7292" w:hanging="284"/>
      </w:pPr>
      <w:rPr>
        <w:rFonts w:hint="default"/>
        <w:lang w:val="pl-PL" w:eastAsia="pl-PL" w:bidi="pl-PL"/>
      </w:rPr>
    </w:lvl>
    <w:lvl w:ilvl="8" w:tplc="DCBA8942">
      <w:numFmt w:val="bullet"/>
      <w:lvlText w:val="•"/>
      <w:lvlJc w:val="left"/>
      <w:pPr>
        <w:ind w:left="8083" w:hanging="284"/>
      </w:pPr>
      <w:rPr>
        <w:rFonts w:hint="default"/>
        <w:lang w:val="pl-PL" w:eastAsia="pl-PL" w:bidi="pl-PL"/>
      </w:rPr>
    </w:lvl>
  </w:abstractNum>
  <w:num w:numId="1">
    <w:abstractNumId w:val="10"/>
  </w:num>
  <w:num w:numId="2">
    <w:abstractNumId w:val="2"/>
  </w:num>
  <w:num w:numId="3">
    <w:abstractNumId w:val="9"/>
  </w:num>
  <w:num w:numId="4">
    <w:abstractNumId w:val="4"/>
  </w:num>
  <w:num w:numId="5">
    <w:abstractNumId w:val="8"/>
  </w:num>
  <w:num w:numId="6">
    <w:abstractNumId w:val="0"/>
  </w:num>
  <w:num w:numId="7">
    <w:abstractNumId w:val="5"/>
  </w:num>
  <w:num w:numId="8">
    <w:abstractNumId w:val="11"/>
  </w:num>
  <w:num w:numId="9">
    <w:abstractNumId w:val="3"/>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F9"/>
    <w:rsid w:val="000852D6"/>
    <w:rsid w:val="00217597"/>
    <w:rsid w:val="002975EA"/>
    <w:rsid w:val="00335E18"/>
    <w:rsid w:val="00337573"/>
    <w:rsid w:val="003534FA"/>
    <w:rsid w:val="0044340A"/>
    <w:rsid w:val="00475BA3"/>
    <w:rsid w:val="0052600F"/>
    <w:rsid w:val="005C385D"/>
    <w:rsid w:val="005D39C2"/>
    <w:rsid w:val="006C3D6A"/>
    <w:rsid w:val="007529A3"/>
    <w:rsid w:val="00793365"/>
    <w:rsid w:val="007C702A"/>
    <w:rsid w:val="008533EA"/>
    <w:rsid w:val="00877794"/>
    <w:rsid w:val="00892E77"/>
    <w:rsid w:val="008E6EB3"/>
    <w:rsid w:val="00911C07"/>
    <w:rsid w:val="00954D22"/>
    <w:rsid w:val="00967B64"/>
    <w:rsid w:val="009B2910"/>
    <w:rsid w:val="00A7181A"/>
    <w:rsid w:val="00A92A89"/>
    <w:rsid w:val="00AA5414"/>
    <w:rsid w:val="00AA5CAC"/>
    <w:rsid w:val="00AB58AB"/>
    <w:rsid w:val="00B111A4"/>
    <w:rsid w:val="00B81BF9"/>
    <w:rsid w:val="00C63CB8"/>
    <w:rsid w:val="00CF47FE"/>
    <w:rsid w:val="00D33795"/>
    <w:rsid w:val="00DF763E"/>
    <w:rsid w:val="00E546EC"/>
    <w:rsid w:val="00E835E8"/>
    <w:rsid w:val="00E90519"/>
    <w:rsid w:val="00EA09E1"/>
    <w:rsid w:val="00F04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4AF4"/>
  <w15:docId w15:val="{5B4C2551-5682-4E94-B1A9-D3FB21FC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eastAsia="pl-PL" w:bidi="pl-PL"/>
    </w:rPr>
  </w:style>
  <w:style w:type="paragraph" w:styleId="Nagwek1">
    <w:name w:val="heading 1"/>
    <w:basedOn w:val="Normalny"/>
    <w:uiPriority w:val="9"/>
    <w:qFormat/>
    <w:pPr>
      <w:spacing w:line="275" w:lineRule="exact"/>
      <w:ind w:left="514" w:right="15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hanging="284"/>
    </w:pPr>
    <w:rPr>
      <w:sz w:val="24"/>
      <w:szCs w:val="24"/>
    </w:rPr>
  </w:style>
  <w:style w:type="paragraph" w:styleId="Akapitzlist">
    <w:name w:val="List Paragraph"/>
    <w:basedOn w:val="Normalny"/>
    <w:uiPriority w:val="1"/>
    <w:qFormat/>
    <w:pPr>
      <w:ind w:left="836" w:hanging="284"/>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E546EC"/>
    <w:rPr>
      <w:color w:val="0000FF" w:themeColor="hyperlink"/>
      <w:u w:val="single"/>
    </w:rPr>
  </w:style>
  <w:style w:type="character" w:styleId="Nierozpoznanawzmianka">
    <w:name w:val="Unresolved Mention"/>
    <w:basedOn w:val="Domylnaczcionkaakapitu"/>
    <w:uiPriority w:val="99"/>
    <w:semiHidden/>
    <w:unhideWhenUsed/>
    <w:rsid w:val="00E546EC"/>
    <w:rPr>
      <w:color w:val="605E5C"/>
      <w:shd w:val="clear" w:color="auto" w:fill="E1DFDD"/>
    </w:rPr>
  </w:style>
  <w:style w:type="character" w:styleId="Odwoaniedokomentarza">
    <w:name w:val="annotation reference"/>
    <w:basedOn w:val="Domylnaczcionkaakapitu"/>
    <w:uiPriority w:val="99"/>
    <w:semiHidden/>
    <w:unhideWhenUsed/>
    <w:rsid w:val="000852D6"/>
    <w:rPr>
      <w:sz w:val="16"/>
      <w:szCs w:val="16"/>
    </w:rPr>
  </w:style>
  <w:style w:type="paragraph" w:styleId="Tekstkomentarza">
    <w:name w:val="annotation text"/>
    <w:basedOn w:val="Normalny"/>
    <w:link w:val="TekstkomentarzaZnak"/>
    <w:uiPriority w:val="99"/>
    <w:semiHidden/>
    <w:unhideWhenUsed/>
    <w:rsid w:val="000852D6"/>
    <w:rPr>
      <w:sz w:val="20"/>
      <w:szCs w:val="20"/>
    </w:rPr>
  </w:style>
  <w:style w:type="character" w:customStyle="1" w:styleId="TekstkomentarzaZnak">
    <w:name w:val="Tekst komentarza Znak"/>
    <w:basedOn w:val="Domylnaczcionkaakapitu"/>
    <w:link w:val="Tekstkomentarza"/>
    <w:uiPriority w:val="99"/>
    <w:semiHidden/>
    <w:rsid w:val="000852D6"/>
    <w:rPr>
      <w:rFonts w:ascii="Times New Roman" w:eastAsia="Times New Roman" w:hAnsi="Times New Roman" w:cs="Times New Roman"/>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0852D6"/>
    <w:rPr>
      <w:b/>
      <w:bCs/>
    </w:rPr>
  </w:style>
  <w:style w:type="character" w:customStyle="1" w:styleId="TematkomentarzaZnak">
    <w:name w:val="Temat komentarza Znak"/>
    <w:basedOn w:val="TekstkomentarzaZnak"/>
    <w:link w:val="Tematkomentarza"/>
    <w:uiPriority w:val="99"/>
    <w:semiHidden/>
    <w:rsid w:val="000852D6"/>
    <w:rPr>
      <w:rFonts w:ascii="Times New Roman" w:eastAsia="Times New Roman" w:hAnsi="Times New Roman" w:cs="Times New Roman"/>
      <w:b/>
      <w:bCs/>
      <w:sz w:val="20"/>
      <w:szCs w:val="20"/>
      <w:lang w:val="pl-PL" w:eastAsia="pl-PL" w:bidi="pl-PL"/>
    </w:rPr>
  </w:style>
  <w:style w:type="paragraph" w:styleId="Nagwek">
    <w:name w:val="header"/>
    <w:basedOn w:val="Normalny"/>
    <w:link w:val="NagwekZnak"/>
    <w:uiPriority w:val="99"/>
    <w:unhideWhenUsed/>
    <w:rsid w:val="00AB58AB"/>
    <w:pPr>
      <w:tabs>
        <w:tab w:val="center" w:pos="4536"/>
        <w:tab w:val="right" w:pos="9072"/>
      </w:tabs>
    </w:pPr>
  </w:style>
  <w:style w:type="character" w:customStyle="1" w:styleId="NagwekZnak">
    <w:name w:val="Nagłówek Znak"/>
    <w:basedOn w:val="Domylnaczcionkaakapitu"/>
    <w:link w:val="Nagwek"/>
    <w:uiPriority w:val="99"/>
    <w:rsid w:val="00AB58AB"/>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B58AB"/>
    <w:pPr>
      <w:tabs>
        <w:tab w:val="center" w:pos="4536"/>
        <w:tab w:val="right" w:pos="9072"/>
      </w:tabs>
    </w:pPr>
  </w:style>
  <w:style w:type="character" w:customStyle="1" w:styleId="StopkaZnak">
    <w:name w:val="Stopka Znak"/>
    <w:basedOn w:val="Domylnaczcionkaakapitu"/>
    <w:link w:val="Stopka"/>
    <w:uiPriority w:val="99"/>
    <w:rsid w:val="00AB58AB"/>
    <w:rPr>
      <w:rFonts w:ascii="Times New Roman" w:eastAsia="Times New Roman" w:hAnsi="Times New Roman" w:cs="Times New Roman"/>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dom@zoztargowek.waw.p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zoztargowek.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oztargowek.waw.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oztargowek.waw.pl" TargetMode="External"/><Relationship Id="rId4" Type="http://schemas.openxmlformats.org/officeDocument/2006/relationships/webSettings" Target="webSettings.xml"/><Relationship Id="rId9" Type="http://schemas.openxmlformats.org/officeDocument/2006/relationships/hyperlink" Target="mailto:ddom@zoztargowek.wa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3573</Words>
  <Characters>21439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Kąkol</dc:creator>
  <cp:lastModifiedBy>Iwona Puchalska</cp:lastModifiedBy>
  <cp:revision>13</cp:revision>
  <cp:lastPrinted>2021-02-09T13:02:00Z</cp:lastPrinted>
  <dcterms:created xsi:type="dcterms:W3CDTF">2021-03-23T09:20:00Z</dcterms:created>
  <dcterms:modified xsi:type="dcterms:W3CDTF">2021-03-23T11:00:00Z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Microsoft® Word dla Microsoft 365</vt:lpwstr>
  </property>
  <property fmtid="{D5CDD505-2E9C-101B-9397-08002B2CF9AE}" pid="4" name="LastSaved">
    <vt:filetime>2021-01-31T00:00:00Z</vt:filetime>
  </property>
</Properties>
</file>