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Harmonogram działań podczas Dni Seniora na Targówku  25.09.2018 – 26.09.2018</w:t>
      </w:r>
    </w:p>
    <w:tbl>
      <w:tblPr>
        <w:tblStyle w:val="Tabela-Siatka"/>
        <w:tblW w:w="9460" w:type="dxa"/>
        <w:jc w:val="left"/>
        <w:tblInd w:w="6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9"/>
        <w:gridCol w:w="1984"/>
        <w:gridCol w:w="2186"/>
        <w:gridCol w:w="3870"/>
      </w:tblGrid>
      <w:tr>
        <w:trPr/>
        <w:tc>
          <w:tcPr>
            <w:tcW w:w="9459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25.09.2018 WTOREK</w:t>
            </w:r>
          </w:p>
        </w:tc>
      </w:tr>
      <w:tr>
        <w:trPr/>
        <w:tc>
          <w:tcPr>
            <w:tcW w:w="1419" w:type="dxa"/>
            <w:tcBorders/>
            <w:shd w:color="auto" w:fill="DDDDD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GODZ.</w:t>
            </w:r>
          </w:p>
        </w:tc>
        <w:tc>
          <w:tcPr>
            <w:tcW w:w="1984" w:type="dxa"/>
            <w:tcBorders/>
            <w:shd w:color="auto" w:fill="DDDDD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2186" w:type="dxa"/>
            <w:tcBorders/>
            <w:shd w:color="auto" w:fill="DDDDDD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870" w:type="dxa"/>
            <w:tcBorders/>
            <w:shd w:color="auto" w:fill="DDDDD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BADANIA</w:t>
            </w:r>
          </w:p>
        </w:tc>
      </w:tr>
      <w:tr>
        <w:trPr/>
        <w:tc>
          <w:tcPr>
            <w:tcW w:w="1419" w:type="dxa"/>
            <w:tcBorders>
              <w:top w:val="nil"/>
            </w:tcBorders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>
              <w:top w:val="nil"/>
            </w:tcBorders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Poborzańska 6</w:t>
            </w:r>
          </w:p>
        </w:tc>
        <w:tc>
          <w:tcPr>
            <w:tcW w:w="2186" w:type="dxa"/>
            <w:tcBorders>
              <w:top w:val="nil"/>
            </w:tcBorders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Punkt diagnostyczny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Punkt Karty Pacjenta</w:t>
            </w:r>
          </w:p>
        </w:tc>
        <w:tc>
          <w:tcPr>
            <w:tcW w:w="3870" w:type="dxa"/>
            <w:tcBorders>
              <w:top w:val="nil"/>
            </w:tcBorders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Badania przeciwko wirusowemu zapaleniu wątroby HCV</w:t>
              <w:br/>
              <w:t>Szczepienia przeciwko grypie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Pomiar poziomu cukru oraz ciśnienia</w:t>
            </w:r>
          </w:p>
        </w:tc>
      </w:tr>
      <w:tr>
        <w:trPr/>
        <w:tc>
          <w:tcPr>
            <w:tcW w:w="1419" w:type="dxa"/>
            <w:tcBorders/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Poborzańska 6</w:t>
            </w:r>
          </w:p>
        </w:tc>
        <w:tc>
          <w:tcPr>
            <w:tcW w:w="2186" w:type="dxa"/>
            <w:tcBorders/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Konsultacje okulistyczne</w:t>
            </w:r>
          </w:p>
        </w:tc>
        <w:tc>
          <w:tcPr>
            <w:tcW w:w="3870" w:type="dxa"/>
            <w:tcBorders/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Badanie wzroku, sprawdzanie doboru okularów</w:t>
            </w:r>
          </w:p>
        </w:tc>
      </w:tr>
      <w:tr>
        <w:trPr/>
        <w:tc>
          <w:tcPr>
            <w:tcW w:w="1419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Rem</w:t>
            </w:r>
            <w:bookmarkStart w:id="0" w:name="_GoBack"/>
            <w:bookmarkEnd w:id="0"/>
            <w:r>
              <w:rPr/>
              <w:t>bielińska 8</w:t>
            </w:r>
          </w:p>
        </w:tc>
        <w:tc>
          <w:tcPr>
            <w:tcW w:w="2186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Punkt diagnostyczny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Punkt Karty Pacjenta</w:t>
            </w:r>
          </w:p>
        </w:tc>
        <w:tc>
          <w:tcPr>
            <w:tcW w:w="3870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Badania przeciwko wirusowemu zapaleniu wątroby HCV</w:t>
              <w:br/>
              <w:t>Szczepienia przeciwko grypie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Pomiar poziomu cukru oraz ciśnienia</w:t>
            </w:r>
          </w:p>
        </w:tc>
      </w:tr>
      <w:tr>
        <w:trPr/>
        <w:tc>
          <w:tcPr>
            <w:tcW w:w="1419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Rembielińska 8</w:t>
            </w:r>
          </w:p>
        </w:tc>
        <w:tc>
          <w:tcPr>
            <w:tcW w:w="2186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Konsultacje dietetyka</w:t>
            </w:r>
          </w:p>
        </w:tc>
        <w:tc>
          <w:tcPr>
            <w:tcW w:w="3870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Pomiar masy ciała, tkanki tłuszczowej i mięśniowej, wyliczenie BMI, konsultacje żywieniowe</w:t>
            </w:r>
          </w:p>
        </w:tc>
      </w:tr>
      <w:tr>
        <w:trPr/>
        <w:tc>
          <w:tcPr>
            <w:tcW w:w="1419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Łojewska 6</w:t>
            </w:r>
          </w:p>
        </w:tc>
        <w:tc>
          <w:tcPr>
            <w:tcW w:w="2186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Punkt diagnostyczny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Punkt Karty Pacjenta</w:t>
            </w:r>
          </w:p>
        </w:tc>
        <w:tc>
          <w:tcPr>
            <w:tcW w:w="3870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Badania przeciwko wirusowemu zapaleniu wątroby HCV</w:t>
              <w:br/>
              <w:t>Szczepienia przeciwko grypie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Pomiar poziomu cukru oraz ciśnienia</w:t>
            </w:r>
          </w:p>
        </w:tc>
      </w:tr>
      <w:tr>
        <w:trPr/>
        <w:tc>
          <w:tcPr>
            <w:tcW w:w="1419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Łojewska 6</w:t>
            </w:r>
          </w:p>
        </w:tc>
        <w:tc>
          <w:tcPr>
            <w:tcW w:w="6056" w:type="dxa"/>
            <w:gridSpan w:val="2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Konsultacje laryngologiczne</w:t>
            </w:r>
          </w:p>
        </w:tc>
      </w:tr>
      <w:tr>
        <w:trPr/>
        <w:tc>
          <w:tcPr>
            <w:tcW w:w="1419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Remiszewska 14</w:t>
            </w:r>
          </w:p>
        </w:tc>
        <w:tc>
          <w:tcPr>
            <w:tcW w:w="2186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Punkt diagnostyczny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Punkt Karty Pacjenta</w:t>
            </w:r>
          </w:p>
        </w:tc>
        <w:tc>
          <w:tcPr>
            <w:tcW w:w="3870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Badania przeciwko wirusowemu zapaleniu wątroby HCV</w:t>
              <w:br/>
              <w:t>Szczepienia przeciwko grypie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Pomiar poziomu cukru oraz ciśnienia</w:t>
            </w:r>
          </w:p>
        </w:tc>
      </w:tr>
      <w:tr>
        <w:trPr/>
        <w:tc>
          <w:tcPr>
            <w:tcW w:w="1419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Remiszewska 14</w:t>
            </w:r>
          </w:p>
        </w:tc>
        <w:tc>
          <w:tcPr>
            <w:tcW w:w="2186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Konsultacje dla kobiet</w:t>
            </w:r>
          </w:p>
        </w:tc>
        <w:tc>
          <w:tcPr>
            <w:tcW w:w="3870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Badania profilaktyczne dla Kobiet – nauka samobadania piersi</w:t>
            </w:r>
          </w:p>
        </w:tc>
      </w:tr>
      <w:tr>
        <w:trPr/>
        <w:tc>
          <w:tcPr>
            <w:tcW w:w="1419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Remiszewska 14</w:t>
            </w:r>
          </w:p>
        </w:tc>
        <w:tc>
          <w:tcPr>
            <w:tcW w:w="6056" w:type="dxa"/>
            <w:gridSpan w:val="2"/>
            <w:tcBorders/>
            <w:shd w:color="auto" w:fill="99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Konsultacje rehabilitantów</w:t>
            </w:r>
          </w:p>
        </w:tc>
      </w:tr>
      <w:tr>
        <w:trPr>
          <w:trHeight w:val="438" w:hRule="atLeast"/>
        </w:trPr>
        <w:tc>
          <w:tcPr>
            <w:tcW w:w="945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240" w:after="200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26.09.2018 ŚRODA</w:t>
            </w:r>
          </w:p>
        </w:tc>
      </w:tr>
      <w:tr>
        <w:trPr/>
        <w:tc>
          <w:tcPr>
            <w:tcW w:w="1419" w:type="dxa"/>
            <w:tcBorders/>
            <w:shd w:color="auto" w:fill="DDDDD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GODZ.</w:t>
            </w:r>
          </w:p>
        </w:tc>
        <w:tc>
          <w:tcPr>
            <w:tcW w:w="1984" w:type="dxa"/>
            <w:tcBorders/>
            <w:shd w:color="auto" w:fill="DDDDD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2186" w:type="dxa"/>
            <w:tcBorders/>
            <w:shd w:color="auto" w:fill="DDDDDD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870" w:type="dxa"/>
            <w:tcBorders/>
            <w:shd w:color="auto" w:fill="DDDDD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BADANIA</w:t>
            </w:r>
          </w:p>
        </w:tc>
      </w:tr>
      <w:tr>
        <w:trPr/>
        <w:tc>
          <w:tcPr>
            <w:tcW w:w="1419" w:type="dxa"/>
            <w:tcBorders>
              <w:top w:val="nil"/>
            </w:tcBorders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>
              <w:top w:val="nil"/>
            </w:tcBorders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Poborzańska 6</w:t>
            </w:r>
          </w:p>
        </w:tc>
        <w:tc>
          <w:tcPr>
            <w:tcW w:w="2186" w:type="dxa"/>
            <w:tcBorders>
              <w:top w:val="nil"/>
            </w:tcBorders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Punkt diagnostyczny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Punkt Karty Pacjenta</w:t>
            </w:r>
          </w:p>
        </w:tc>
        <w:tc>
          <w:tcPr>
            <w:tcW w:w="3870" w:type="dxa"/>
            <w:tcBorders>
              <w:top w:val="nil"/>
            </w:tcBorders>
            <w:shd w:color="auto" w:fill="FFFF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Badania przeciwko wirusowemu zapaleniu wątroby HCV</w:t>
              <w:br/>
              <w:t>Szczepienia przeciwko grypie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Pomiar poziomu cukru oraz ciśnienia</w:t>
            </w:r>
          </w:p>
        </w:tc>
      </w:tr>
      <w:tr>
        <w:trPr/>
        <w:tc>
          <w:tcPr>
            <w:tcW w:w="1419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  <w:r>
              <w:rPr/>
              <w:t>00 – 12.00</w:t>
            </w:r>
          </w:p>
        </w:tc>
        <w:tc>
          <w:tcPr>
            <w:tcW w:w="1984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Rembielińska 8</w:t>
            </w:r>
          </w:p>
        </w:tc>
        <w:tc>
          <w:tcPr>
            <w:tcW w:w="2186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Punkt diagnostyczny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Punkt Karty Pacjenta</w:t>
            </w:r>
          </w:p>
        </w:tc>
        <w:tc>
          <w:tcPr>
            <w:tcW w:w="3870" w:type="dxa"/>
            <w:tcBorders/>
            <w:shd w:color="auto" w:fill="CCE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Badania przeciwko wirusowemu zapaleniu wątroby HCV</w:t>
              <w:br/>
              <w:t>Szczepienia przeciwko grypie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Pomiar poziomu cukru oraz ciśnienia</w:t>
            </w:r>
          </w:p>
        </w:tc>
      </w:tr>
      <w:tr>
        <w:trPr/>
        <w:tc>
          <w:tcPr>
            <w:tcW w:w="1419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Łojewska 6</w:t>
            </w:r>
          </w:p>
        </w:tc>
        <w:tc>
          <w:tcPr>
            <w:tcW w:w="2186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Punkt diagnostyczny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Punkt Karty Pacjenta</w:t>
            </w:r>
          </w:p>
        </w:tc>
        <w:tc>
          <w:tcPr>
            <w:tcW w:w="3870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Badania przeciwko wirusowemu zapaleniu wątroby HCV</w:t>
              <w:br/>
              <w:t>Szczepienia przeciwko grypie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Pomiar poziomu cukru oraz ciśnienia</w:t>
            </w:r>
          </w:p>
        </w:tc>
      </w:tr>
      <w:tr>
        <w:trPr/>
        <w:tc>
          <w:tcPr>
            <w:tcW w:w="1419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Łojewska 6</w:t>
            </w:r>
          </w:p>
        </w:tc>
        <w:tc>
          <w:tcPr>
            <w:tcW w:w="6056" w:type="dxa"/>
            <w:gridSpan w:val="2"/>
            <w:tcBorders/>
            <w:shd w:color="auto" w:fill="FFCC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Konsultacje rehabilitantów</w:t>
            </w:r>
          </w:p>
        </w:tc>
      </w:tr>
      <w:tr>
        <w:trPr/>
        <w:tc>
          <w:tcPr>
            <w:tcW w:w="1419" w:type="dxa"/>
            <w:tcBorders>
              <w:top w:val="nil"/>
            </w:tcBorders>
            <w:shd w:color="auto" w:fill="7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>
              <w:top w:val="nil"/>
            </w:tcBorders>
            <w:shd w:color="auto" w:fill="7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Remiszewska 14</w:t>
            </w:r>
          </w:p>
        </w:tc>
        <w:tc>
          <w:tcPr>
            <w:tcW w:w="2186" w:type="dxa"/>
            <w:tcBorders>
              <w:top w:val="nil"/>
            </w:tcBorders>
            <w:shd w:color="auto" w:fill="7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Punkt diagnostyczny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Punkt Karty Pacjenta</w:t>
            </w:r>
          </w:p>
        </w:tc>
        <w:tc>
          <w:tcPr>
            <w:tcW w:w="3870" w:type="dxa"/>
            <w:tcBorders>
              <w:top w:val="nil"/>
            </w:tcBorders>
            <w:shd w:color="auto" w:fill="7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Badania przeciwko wirusowemu zapaleniu wątroby HCV</w:t>
              <w:br/>
              <w:t>Szczepienia przeciwko grypie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Pomiar poziomu cukru oraz ciśnienia</w:t>
            </w:r>
          </w:p>
        </w:tc>
      </w:tr>
      <w:tr>
        <w:trPr/>
        <w:tc>
          <w:tcPr>
            <w:tcW w:w="1419" w:type="dxa"/>
            <w:tcBorders>
              <w:top w:val="nil"/>
            </w:tcBorders>
            <w:shd w:color="auto" w:fill="7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9.00 – 12.00</w:t>
            </w:r>
          </w:p>
        </w:tc>
        <w:tc>
          <w:tcPr>
            <w:tcW w:w="1984" w:type="dxa"/>
            <w:tcBorders>
              <w:top w:val="nil"/>
            </w:tcBorders>
            <w:shd w:color="auto" w:fill="7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</w:t>
            </w:r>
            <w:r>
              <w:rPr/>
              <w:t>l. Remiszewska 14</w:t>
            </w:r>
          </w:p>
        </w:tc>
        <w:tc>
          <w:tcPr>
            <w:tcW w:w="6056" w:type="dxa"/>
            <w:gridSpan w:val="2"/>
            <w:tcBorders>
              <w:top w:val="nil"/>
            </w:tcBorders>
            <w:shd w:color="auto" w:fill="7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Konsultacje rehabilitantów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vAlign w:val="center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2a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f2cc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f2c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37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2D78-AF31-4631-ACB0-5F3138BC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LibreOffice/6.0.2.1$Windows_x86 LibreOffice_project/f7f06a8f319e4b62f9bc5095aa112a65d2f3ac89</Application>
  <Pages>1</Pages>
  <Words>284</Words>
  <Characters>1946</Characters>
  <CharactersWithSpaces>2167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2018-09-17T12:40:00Z</dcterms:created>
  <dc:creator>Iwona Puchalska</dc:creator>
  <dc:description/>
  <dc:language>pl-PL</dc:language>
  <cp:lastModifiedBy/>
  <cp:lastPrinted>2018-09-17T13:23:00Z</cp:lastPrinted>
  <dcterms:modified xsi:type="dcterms:W3CDTF">2018-09-18T14:28:45Z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